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highlight w:val="none"/>
        </w:rPr>
        <w:t xml:space="preserve"> </w:t>
      </w:r>
      <w:r>
        <w:rPr>
          <w:color w:val="000000" w:themeColor="text1"/>
        </w:rPr>
      </w:r>
    </w:p>
    <w:p>
      <w:pPr>
        <w:ind w:left="0" w:right="0" w:firstLine="0"/>
        <w:jc w:val="center"/>
        <w:spacing w:before="0" w:after="0"/>
        <w:rPr>
          <w:rFonts w:hint="eastAsia" w:ascii="宋体" w:hAnsi="宋体" w:eastAsia="宋体" w:cs="宋体"/>
          <w:b/>
          <w:color w:val="000000" w:themeColor="text1"/>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rPr>
      </w:r>
      <w:r>
        <w:rPr>
          <w:color w:val="000000" w:themeColor="text1"/>
        </w:rPr>
      </w:r>
    </w:p>
    <w:p>
      <w:pPr>
        <w:ind w:left="0" w:right="0" w:firstLine="0"/>
        <w:jc w:val="center"/>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b/>
          <w:color w:val="000000" w:themeColor="text1"/>
          <w:sz w:val="84"/>
          <w:highlight w:val="none"/>
          <w:lang w:val="en-US" w:eastAsia="zh-CN"/>
        </w:rPr>
        <w:t xml:space="preserve">赣榆区</w:t>
      </w:r>
      <w:r>
        <w:rPr>
          <w:rFonts w:hint="eastAsia" w:ascii="宋体" w:hAnsi="宋体" w:eastAsia="宋体" w:cs="宋体"/>
          <w:b/>
          <w:color w:val="000000" w:themeColor="text1"/>
          <w:sz w:val="84"/>
          <w:highlight w:val="none"/>
        </w:rPr>
        <w:t xml:space="preserve">政府采购</w:t>
      </w:r>
      <w:r>
        <w:rPr>
          <w:color w:val="000000" w:themeColor="text1"/>
        </w:rPr>
      </w:r>
    </w:p>
    <w:p>
      <w:pPr>
        <w:ind w:left="0" w:right="0" w:firstLine="0"/>
        <w:jc w:val="center"/>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8"/>
          <w:highlight w:val="none"/>
        </w:rPr>
        <w:t xml:space="preserve"> </w:t>
      </w:r>
      <w:r>
        <w:rPr>
          <w:color w:val="000000" w:themeColor="text1"/>
        </w:rPr>
      </w:r>
    </w:p>
    <w:p>
      <w:pPr>
        <w:ind w:left="0" w:right="0" w:firstLine="0"/>
        <w:jc w:val="center"/>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8"/>
          <w:highlight w:val="none"/>
        </w:rPr>
        <w:t xml:space="preserve"> </w:t>
      </w:r>
      <w:r>
        <w:rPr>
          <w:color w:val="000000" w:themeColor="text1"/>
        </w:rPr>
      </w:r>
    </w:p>
    <w:p>
      <w:pPr>
        <w:ind w:left="0" w:right="0" w:firstLine="0"/>
        <w:jc w:val="center"/>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rPr>
        <w:t xml:space="preserve">竞争性磋商文件</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 </w:t>
      </w:r>
      <w:r>
        <w:rPr>
          <w:color w:val="000000" w:themeColor="text1"/>
        </w:rPr>
      </w:r>
    </w:p>
    <w:p>
      <w:pPr>
        <w:ind w:left="0" w:right="0" w:firstLine="0"/>
        <w:jc w:val="both"/>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 </w:t>
      </w:r>
      <w:r>
        <w:rPr>
          <w:color w:val="000000" w:themeColor="text1"/>
        </w:rPr>
      </w:r>
    </w:p>
    <w:p>
      <w:pPr>
        <w:ind w:left="2561" w:hanging="1606"/>
        <w:jc w:val="both"/>
        <w:spacing w:line="720" w:lineRule="exact"/>
        <w:rPr>
          <w:rFonts w:hint="eastAsia" w:ascii="宋体" w:hAnsi="宋体" w:eastAsia="宋体" w:cs="宋体"/>
          <w:b/>
          <w:bCs/>
          <w:color w:val="000000" w:themeColor="text1"/>
          <w:sz w:val="32"/>
          <w:szCs w:val="20"/>
          <w:highlight w:val="none"/>
        </w:rPr>
      </w:pPr>
      <w:r>
        <w:rPr>
          <w:rFonts w:hint="eastAsia" w:ascii="宋体" w:hAnsi="宋体" w:eastAsia="宋体" w:cs="宋体"/>
          <w:b/>
          <w:bCs/>
          <w:color w:val="000000" w:themeColor="text1"/>
          <w:sz w:val="32"/>
          <w:szCs w:val="20"/>
          <w:highlight w:val="none"/>
          <w:lang w:val="en-US" w:eastAsia="zh-CN" w:bidi="ar-SA"/>
        </w:rPr>
        <w:t xml:space="preserve">项目名称：连云港市赣榆区城西镇仙二村生活污水治理项目（政府采购工程）（专门面向中小企业） </w:t>
      </w:r>
      <w:r>
        <w:rPr>
          <w:color w:val="000000" w:themeColor="text1"/>
        </w:rPr>
      </w:r>
    </w:p>
    <w:p>
      <w:pPr>
        <w:ind w:firstLine="332"/>
        <w:spacing w:line="720" w:lineRule="exact"/>
        <w:rPr>
          <w:rFonts w:hint="eastAsia" w:ascii="宋体" w:hAnsi="宋体" w:eastAsia="宋体" w:cs="宋体"/>
          <w:b/>
          <w:bCs/>
          <w:color w:val="000000" w:themeColor="text1"/>
          <w:spacing w:val="16"/>
          <w:sz w:val="30"/>
          <w:szCs w:val="30"/>
          <w:highlight w:val="none"/>
        </w:rPr>
      </w:pPr>
      <w:r>
        <w:rPr>
          <w:rFonts w:hint="eastAsia" w:ascii="宋体" w:hAnsi="宋体" w:eastAsia="宋体" w:cs="宋体"/>
          <w:b/>
          <w:bCs/>
          <w:color w:val="000000" w:themeColor="text1"/>
          <w:spacing w:val="16"/>
          <w:sz w:val="30"/>
          <w:szCs w:val="30"/>
          <w:highlight w:val="none"/>
        </w:rPr>
      </w:r>
      <w:r>
        <w:rPr>
          <w:color w:val="000000" w:themeColor="text1"/>
        </w:rPr>
      </w:r>
    </w:p>
    <w:p>
      <w:pPr>
        <w:ind w:firstLine="1060"/>
        <w:spacing w:line="720" w:lineRule="exact"/>
        <w:rPr>
          <w:rFonts w:hint="eastAsia" w:ascii="宋体" w:hAnsi="宋体" w:eastAsia="宋体" w:cs="宋体"/>
          <w:b/>
          <w:bCs/>
          <w:color w:val="000000" w:themeColor="text1"/>
          <w:spacing w:val="16"/>
          <w:sz w:val="32"/>
          <w:szCs w:val="32"/>
          <w:highlight w:val="none"/>
        </w:rPr>
      </w:pPr>
      <w:r>
        <w:rPr>
          <w:rFonts w:hint="eastAsia" w:ascii="宋体" w:hAnsi="宋体" w:eastAsia="宋体" w:cs="宋体"/>
          <w:b/>
          <w:bCs/>
          <w:color w:val="000000" w:themeColor="text1"/>
          <w:spacing w:val="16"/>
          <w:sz w:val="32"/>
          <w:szCs w:val="32"/>
          <w:highlight w:val="none"/>
          <w:lang w:val="en-US" w:eastAsia="zh-CN"/>
        </w:rPr>
        <w:t xml:space="preserve">项目</w:t>
      </w:r>
      <w:r>
        <w:rPr>
          <w:rFonts w:hint="eastAsia" w:ascii="宋体" w:hAnsi="宋体" w:eastAsia="宋体" w:cs="宋体"/>
          <w:b/>
          <w:bCs/>
          <w:color w:val="000000" w:themeColor="text1"/>
          <w:spacing w:val="16"/>
          <w:sz w:val="32"/>
          <w:szCs w:val="32"/>
          <w:highlight w:val="none"/>
        </w:rPr>
        <w:t xml:space="preserve">编号：JSZC-320707-XZBM-C2025-0029</w:t>
      </w:r>
      <w:r>
        <w:rPr>
          <w:color w:val="000000" w:themeColor="text1"/>
        </w:rPr>
      </w:r>
    </w:p>
    <w:p>
      <w:pPr>
        <w:pStyle w:val="703"/>
        <w:rPr>
          <w:rFonts w:hint="eastAsia" w:ascii="宋体" w:hAnsi="宋体" w:eastAsia="宋体" w:cs="宋体"/>
          <w:b/>
          <w:bCs/>
          <w:color w:val="000000" w:themeColor="text1"/>
          <w:sz w:val="36"/>
          <w:highlight w:val="none"/>
          <w:u w:val="single"/>
        </w:rPr>
      </w:pPr>
      <w:r>
        <w:rPr>
          <w:rFonts w:hint="eastAsia" w:ascii="宋体" w:hAnsi="宋体" w:eastAsia="宋体" w:cs="宋体"/>
          <w:b/>
          <w:bCs/>
          <w:color w:val="000000" w:themeColor="text1"/>
          <w:sz w:val="36"/>
          <w:highlight w:val="none"/>
          <w:u w:val="single"/>
        </w:rPr>
      </w:r>
      <w:r>
        <w:rPr>
          <w:color w:val="000000" w:themeColor="text1"/>
        </w:rPr>
      </w:r>
    </w:p>
    <w:p>
      <w:pPr>
        <w:pStyle w:val="703"/>
        <w:spacing w:line="360" w:lineRule="auto"/>
        <w:rPr>
          <w:rFonts w:cs="宋体" w:asciiTheme="majorEastAsia" w:hAnsiTheme="majorEastAsia" w:eastAsiaTheme="majorEastAsia"/>
          <w:b/>
          <w:bCs/>
          <w:color w:val="000000" w:themeColor="text1"/>
          <w:sz w:val="36"/>
          <w:u w:val="single"/>
        </w:rPr>
      </w:pPr>
      <w:r>
        <w:rPr>
          <w:rFonts w:hint="eastAsia" w:cs="宋体" w:asciiTheme="majorEastAsia" w:hAnsiTheme="majorEastAsia" w:eastAsiaTheme="majorEastAsia"/>
          <w:b/>
          <w:bCs/>
          <w:color w:val="000000" w:themeColor="text1"/>
          <w:sz w:val="36"/>
          <w:u w:val="single"/>
        </w:rPr>
        <w:t xml:space="preserve">                                                    </w:t>
      </w:r>
      <w:r>
        <w:rPr>
          <w:color w:val="000000" w:themeColor="text1"/>
        </w:rPr>
      </w:r>
    </w:p>
    <w:p>
      <w:pPr>
        <w:pStyle w:val="703"/>
        <w:ind w:firstLine="304"/>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r>
      <w:r>
        <w:rPr>
          <w:color w:val="000000" w:themeColor="text1"/>
        </w:rPr>
      </w:r>
    </w:p>
    <w:p>
      <w:pPr>
        <w:pStyle w:val="703"/>
        <w:ind w:firstLine="1651"/>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   购   人：</w:t>
      </w:r>
      <w:r>
        <w:rPr>
          <w:rFonts w:hint="eastAsia" w:hAnsi="宋体" w:cs="宋体"/>
          <w:b/>
          <w:bCs/>
          <w:color w:val="000000" w:themeColor="text1"/>
          <w:sz w:val="32"/>
          <w:highlight w:val="none"/>
          <w:lang w:eastAsia="zh-CN"/>
        </w:rPr>
        <w:t xml:space="preserve">赣榆区城西镇人民政府</w:t>
      </w:r>
      <w:r>
        <w:rPr>
          <w:color w:val="000000" w:themeColor="text1"/>
        </w:rPr>
      </w:r>
    </w:p>
    <w:p>
      <w:pPr>
        <w:pStyle w:val="703"/>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r>
      <w:r>
        <w:rPr>
          <w:color w:val="000000" w:themeColor="text1"/>
        </w:rPr>
      </w:r>
    </w:p>
    <w:p>
      <w:pPr>
        <w:pStyle w:val="703"/>
        <w:ind w:firstLine="1651"/>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采购代理机构：</w:t>
      </w:r>
      <w:r>
        <w:rPr>
          <w:rFonts w:hint="eastAsia" w:hAnsi="宋体" w:cs="宋体"/>
          <w:b/>
          <w:bCs/>
          <w:color w:val="000000" w:themeColor="text1"/>
          <w:sz w:val="32"/>
          <w:szCs w:val="24"/>
          <w:highlight w:val="none"/>
          <w:lang w:eastAsia="zh-CN"/>
        </w:rPr>
        <w:t xml:space="preserve">江苏博茂项目管理有限公司</w:t>
      </w:r>
      <w:r>
        <w:rPr>
          <w:color w:val="000000" w:themeColor="text1"/>
        </w:rPr>
      </w:r>
    </w:p>
    <w:p>
      <w:pPr>
        <w:jc w:val="center"/>
        <w:spacing w:line="480" w:lineRule="auto"/>
        <w:rPr>
          <w:rFonts w:hint="eastAsia" w:ascii="宋体" w:hAnsi="宋体" w:eastAsia="宋体" w:cs="宋体"/>
          <w:color w:val="000000" w:themeColor="text1"/>
          <w:sz w:val="36"/>
          <w:szCs w:val="48"/>
          <w:highlight w:val="none"/>
        </w:rPr>
        <w:outlineLvl w:val="0"/>
      </w:pPr>
      <w:r>
        <w:rPr>
          <w:rFonts w:hint="eastAsia" w:ascii="宋体" w:hAnsi="宋体" w:eastAsia="宋体" w:cs="宋体"/>
          <w:color w:val="000000" w:themeColor="text1"/>
          <w:sz w:val="36"/>
          <w:szCs w:val="48"/>
          <w:highlight w:val="none"/>
        </w:rPr>
      </w:r>
      <w:r>
        <w:rPr>
          <w:color w:val="000000" w:themeColor="text1"/>
        </w:rPr>
      </w:r>
    </w:p>
    <w:p>
      <w:pPr>
        <w:pStyle w:val="703"/>
        <w:ind w:firstLine="3254"/>
        <w:jc w:val="both"/>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lang w:eastAsia="zh-CN"/>
        </w:rPr>
        <w:t xml:space="preserve">二〇二</w:t>
      </w:r>
      <w:r>
        <w:rPr>
          <w:rFonts w:hint="eastAsia" w:ascii="宋体" w:hAnsi="宋体" w:eastAsia="宋体" w:cs="宋体"/>
          <w:b/>
          <w:bCs/>
          <w:color w:val="000000" w:themeColor="text1"/>
          <w:sz w:val="32"/>
          <w:highlight w:val="none"/>
          <w:lang w:val="en-US" w:eastAsia="zh-CN"/>
        </w:rPr>
        <w:t xml:space="preserve">五</w:t>
      </w:r>
      <w:r>
        <w:rPr>
          <w:rFonts w:hint="eastAsia" w:ascii="宋体" w:hAnsi="宋体" w:eastAsia="宋体" w:cs="宋体"/>
          <w:b/>
          <w:bCs/>
          <w:color w:val="000000" w:themeColor="text1"/>
          <w:sz w:val="32"/>
          <w:highlight w:val="none"/>
          <w:lang w:eastAsia="zh-CN"/>
        </w:rPr>
        <w:t xml:space="preserve">年</w:t>
      </w:r>
      <w:r>
        <w:rPr>
          <w:rFonts w:hint="eastAsia" w:hAnsi="宋体" w:cs="宋体"/>
          <w:b/>
          <w:bCs/>
          <w:color w:val="000000" w:themeColor="text1"/>
          <w:sz w:val="32"/>
          <w:highlight w:val="none"/>
          <w:lang w:val="en-US" w:eastAsia="zh-CN"/>
        </w:rPr>
        <w:t xml:space="preserve">十一</w:t>
      </w:r>
      <w:r>
        <w:rPr>
          <w:rFonts w:hint="eastAsia" w:ascii="宋体" w:hAnsi="宋体" w:eastAsia="宋体" w:cs="宋体"/>
          <w:b/>
          <w:bCs/>
          <w:color w:val="000000" w:themeColor="text1"/>
          <w:sz w:val="32"/>
          <w:highlight w:val="none"/>
          <w:lang w:eastAsia="zh-CN"/>
        </w:rPr>
        <w:t xml:space="preserve">月</w:t>
      </w:r>
      <w:r>
        <w:rPr>
          <w:color w:val="000000" w:themeColor="text1"/>
        </w:rPr>
      </w:r>
    </w:p>
    <w:p>
      <w:pPr>
        <w:pStyle w:val="740"/>
        <w:ind w:firstLine="480"/>
        <w:rPr>
          <w:rFonts w:hint="eastAsia" w:ascii="宋体" w:hAnsi="宋体" w:eastAsia="宋体" w:cs="宋体"/>
          <w:color w:val="000000" w:themeColor="text1"/>
          <w:highlight w:val="none"/>
        </w:rPr>
        <w:sectPr>
          <w:footerReference w:type="default" r:id="rId10"/>
          <w:footnotePr/>
          <w:endnotePr/>
          <w:type w:val="nextPage"/>
          <w:pgSz w:w="11907" w:h="16840" w:orient="portrait"/>
          <w:pgMar w:top="1440" w:right="1080" w:bottom="1440" w:left="1080" w:header="720" w:footer="720" w:gutter="0"/>
          <w:pgNumType w:start="0"/>
          <w:cols w:num="1" w:sep="0" w:space="720" w:equalWidth="1"/>
          <w:docGrid w:linePitch="360"/>
          <w:titlePg/>
        </w:sectPr>
      </w:pPr>
      <w:r>
        <w:rPr>
          <w:rFonts w:hint="eastAsia" w:ascii="宋体" w:hAnsi="宋体" w:eastAsia="宋体" w:cs="宋体"/>
          <w:color w:val="000000" w:themeColor="text1"/>
          <w:highlight w:val="none"/>
        </w:rPr>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rPr>
        <w:t xml:space="preserve">目 录</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第一章 竞争性磋商采购邀请</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第二章  磋商须知</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第三章  政府采购合同格式</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第四章  项目需求</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第五章 工程量清单（另附）</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第六章  磋商响应文件格式</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第七章  评审方法和评审标准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clear="all"/>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第一</w:t>
      </w:r>
      <w:r>
        <w:rPr>
          <w:rFonts w:hint="eastAsia" w:ascii="宋体" w:hAnsi="宋体" w:eastAsia="宋体" w:cs="宋体"/>
          <w:b/>
          <w:color w:val="000000" w:themeColor="text1"/>
          <w:sz w:val="32"/>
          <w:highlight w:val="none"/>
          <w:lang w:val="en-US" w:eastAsia="zh-CN"/>
        </w:rPr>
        <w:t xml:space="preserve">章</w:t>
      </w:r>
      <w:r>
        <w:rPr>
          <w:rFonts w:hint="eastAsia" w:ascii="宋体" w:hAnsi="宋体" w:eastAsia="宋体" w:cs="宋体"/>
          <w:b/>
          <w:color w:val="000000" w:themeColor="text1"/>
          <w:sz w:val="32"/>
          <w:highlight w:val="none"/>
        </w:rPr>
        <w:t xml:space="preserve"> 竞争性磋商采购邀请</w:t>
      </w:r>
      <w:r>
        <w:rPr>
          <w:color w:val="000000" w:themeColor="text1"/>
        </w:rP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rFonts w:hint="eastAsia" w:ascii="宋体" w:hAnsi="宋体" w:eastAsia="宋体" w:cs="宋体"/>
                <w:color w:val="000000" w:themeColor="text1"/>
                <w:sz w:val="22"/>
                <w:highlight w:val="none"/>
              </w:rPr>
              <w:t xml:space="preserve">项目概况</w:t>
            </w:r>
            <w:r>
              <w:rPr>
                <w:color w:val="000000" w:themeColor="text1"/>
              </w:rPr>
            </w:r>
          </w:p>
          <w:p>
            <w:pPr>
              <w:ind w:left="108" w:right="108" w:firstLine="482"/>
              <w:jc w:val="both"/>
              <w:spacing w:before="42"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b/>
                <w:color w:val="000000" w:themeColor="text1"/>
                <w:sz w:val="22"/>
                <w:highlight w:val="none"/>
                <w:u w:val="single"/>
                <w:lang w:eastAsia="zh-CN"/>
              </w:rPr>
              <w:t xml:space="preserve">连云港市赣榆区城西镇仙二村生活污水治理项目（政府采购工程）（专门面向中小企业） </w:t>
            </w:r>
            <w:r>
              <w:rPr>
                <w:rFonts w:hint="eastAsia" w:ascii="宋体" w:hAnsi="宋体" w:eastAsia="宋体" w:cs="宋体"/>
                <w:color w:val="000000" w:themeColor="text1"/>
                <w:sz w:val="22"/>
                <w:highlight w:val="none"/>
              </w:rPr>
              <w:t xml:space="preserve">采购项目的潜在供应商应在</w:t>
            </w:r>
            <w:r>
              <w:rPr>
                <w:rFonts w:hint="eastAsia" w:ascii="宋体" w:hAnsi="宋体" w:eastAsia="宋体" w:cs="宋体"/>
                <w:b/>
                <w:color w:val="000000" w:themeColor="text1"/>
                <w:sz w:val="22"/>
                <w:highlight w:val="none"/>
                <w:u w:val="single"/>
              </w:rPr>
              <w:t xml:space="preserve">江苏政府采购网“苏采云系统”内</w:t>
            </w:r>
            <w:r>
              <w:rPr>
                <w:rFonts w:hint="eastAsia" w:ascii="宋体" w:hAnsi="宋体" w:eastAsia="宋体" w:cs="宋体"/>
                <w:color w:val="000000" w:themeColor="text1"/>
                <w:sz w:val="22"/>
                <w:highlight w:val="none"/>
              </w:rPr>
              <w:t xml:space="preserve">获取采购文件，并于</w:t>
            </w:r>
            <w:r>
              <w:rPr>
                <w:rFonts w:hint="eastAsia" w:ascii="宋体" w:hAnsi="宋体" w:eastAsia="宋体" w:cs="宋体"/>
                <w:b/>
                <w:color w:val="000000" w:themeColor="text1"/>
                <w:sz w:val="22"/>
                <w:highlight w:val="none"/>
                <w:u w:val="single"/>
                <w:lang w:eastAsia="zh-CN"/>
              </w:rPr>
              <w:t xml:space="preserve">202</w:t>
            </w:r>
            <w:r>
              <w:rPr>
                <w:rFonts w:hint="eastAsia" w:ascii="宋体" w:hAnsi="宋体" w:eastAsia="宋体" w:cs="宋体"/>
                <w:b/>
                <w:color w:val="000000" w:themeColor="text1"/>
                <w:sz w:val="22"/>
                <w:highlight w:val="none"/>
                <w:u w:val="single"/>
                <w:lang w:val="en-US" w:eastAsia="zh-CN"/>
              </w:rPr>
              <w:t xml:space="preserve">5</w:t>
            </w:r>
            <w:r>
              <w:rPr>
                <w:rFonts w:hint="eastAsia" w:ascii="宋体" w:hAnsi="宋体" w:eastAsia="宋体" w:cs="宋体"/>
                <w:b/>
                <w:color w:val="000000" w:themeColor="text1"/>
                <w:sz w:val="22"/>
                <w:highlight w:val="none"/>
                <w:u w:val="single"/>
                <w:lang w:eastAsia="zh-CN"/>
              </w:rPr>
              <w:t xml:space="preserve">年</w:t>
            </w:r>
            <w:r>
              <w:rPr>
                <w:rFonts w:hint="eastAsia" w:cs="宋体"/>
                <w:b/>
                <w:color w:val="000000" w:themeColor="text1"/>
                <w:sz w:val="22"/>
                <w:highlight w:val="none"/>
                <w:u w:val="single"/>
                <w:lang w:val="en-US" w:eastAsia="zh-CN"/>
              </w:rPr>
              <w:t xml:space="preserve">12</w:t>
            </w:r>
            <w:r>
              <w:rPr>
                <w:rFonts w:hint="eastAsia" w:ascii="宋体" w:hAnsi="宋体" w:eastAsia="宋体" w:cs="宋体"/>
                <w:b/>
                <w:color w:val="000000" w:themeColor="text1"/>
                <w:sz w:val="22"/>
                <w:highlight w:val="none"/>
                <w:u w:val="single"/>
                <w:lang w:eastAsia="zh-CN"/>
              </w:rPr>
              <w:t xml:space="preserve">月</w:t>
            </w:r>
            <w:r>
              <w:rPr>
                <w:rFonts w:hint="eastAsia" w:cs="宋体"/>
                <w:b/>
                <w:color w:val="000000" w:themeColor="text1"/>
                <w:sz w:val="22"/>
                <w:highlight w:val="none"/>
                <w:u w:val="single"/>
                <w:lang w:val="en-US" w:eastAsia="zh-CN"/>
              </w:rPr>
              <w:t xml:space="preserve">01</w:t>
            </w:r>
            <w:r>
              <w:rPr>
                <w:rFonts w:hint="eastAsia" w:ascii="宋体" w:hAnsi="宋体" w:eastAsia="宋体" w:cs="宋体"/>
                <w:b/>
                <w:color w:val="000000" w:themeColor="text1"/>
                <w:sz w:val="22"/>
                <w:highlight w:val="none"/>
                <w:u w:val="single"/>
                <w:lang w:eastAsia="zh-CN"/>
              </w:rPr>
              <w:t xml:space="preserve">日</w:t>
            </w:r>
            <w:r>
              <w:rPr>
                <w:rFonts w:hint="eastAsia" w:ascii="宋体" w:hAnsi="宋体" w:eastAsia="宋体" w:cs="宋体"/>
                <w:b/>
                <w:color w:val="000000" w:themeColor="text1"/>
                <w:sz w:val="21"/>
                <w:highlight w:val="none"/>
                <w:u w:val="single"/>
              </w:rPr>
              <w:t xml:space="preserve"> </w:t>
            </w:r>
            <w:r>
              <w:rPr>
                <w:rFonts w:hint="eastAsia" w:cs="宋体"/>
                <w:b/>
                <w:color w:val="000000" w:themeColor="text1"/>
                <w:sz w:val="22"/>
                <w:highlight w:val="none"/>
                <w:u w:val="single"/>
                <w:lang w:val="en-US" w:eastAsia="zh-CN"/>
              </w:rPr>
              <w:t xml:space="preserve">09时</w:t>
            </w:r>
            <w:r>
              <w:rPr>
                <w:rFonts w:hint="eastAsia" w:ascii="宋体" w:hAnsi="宋体" w:eastAsia="宋体" w:cs="宋体"/>
                <w:b/>
                <w:color w:val="000000" w:themeColor="text1"/>
                <w:sz w:val="22"/>
                <w:highlight w:val="none"/>
                <w:u w:val="single"/>
                <w:lang w:val="en-US" w:eastAsia="zh-CN"/>
              </w:rPr>
              <w:t xml:space="preserve">00</w:t>
            </w:r>
            <w:r>
              <w:rPr>
                <w:rFonts w:hint="eastAsia" w:cs="宋体"/>
                <w:b/>
                <w:color w:val="000000" w:themeColor="text1"/>
                <w:sz w:val="22"/>
                <w:highlight w:val="none"/>
                <w:u w:val="single"/>
                <w:lang w:val="en-US" w:eastAsia="zh-CN"/>
              </w:rPr>
              <w:t xml:space="preserve">分</w:t>
            </w:r>
            <w:r>
              <w:rPr>
                <w:rFonts w:hint="eastAsia" w:ascii="宋体" w:hAnsi="宋体" w:eastAsia="宋体" w:cs="宋体"/>
                <w:b/>
                <w:color w:val="000000" w:themeColor="text1"/>
                <w:sz w:val="22"/>
                <w:highlight w:val="none"/>
                <w:u w:val="single"/>
              </w:rPr>
              <w:t xml:space="preserve">00</w:t>
            </w:r>
            <w:r>
              <w:rPr>
                <w:rFonts w:hint="eastAsia" w:cs="宋体"/>
                <w:b/>
                <w:color w:val="000000" w:themeColor="text1"/>
                <w:sz w:val="22"/>
                <w:highlight w:val="none"/>
                <w:u w:val="single"/>
                <w:lang w:val="en-US" w:eastAsia="zh-CN"/>
              </w:rPr>
              <w:t xml:space="preserve">秒</w:t>
            </w:r>
            <w:r>
              <w:rPr>
                <w:rFonts w:hint="eastAsia" w:ascii="宋体" w:hAnsi="宋体" w:eastAsia="宋体" w:cs="宋体"/>
                <w:color w:val="000000" w:themeColor="text1"/>
                <w:sz w:val="22"/>
                <w:highlight w:val="none"/>
              </w:rPr>
              <w:t xml:space="preserve">（北京时间）前</w:t>
            </w:r>
            <w:r>
              <w:rPr>
                <w:rFonts w:hint="eastAsia" w:ascii="宋体" w:hAnsi="宋体" w:eastAsia="宋体" w:cs="宋体"/>
                <w:b/>
                <w:color w:val="000000" w:themeColor="text1"/>
                <w:sz w:val="22"/>
                <w:highlight w:val="none"/>
              </w:rPr>
              <w:t xml:space="preserve">上传电子响应文件</w:t>
            </w:r>
            <w:r>
              <w:rPr>
                <w:rFonts w:hint="eastAsia" w:ascii="宋体" w:hAnsi="宋体" w:eastAsia="宋体" w:cs="宋体"/>
                <w:color w:val="000000" w:themeColor="text1"/>
                <w:sz w:val="22"/>
                <w:highlight w:val="none"/>
              </w:rPr>
              <w:t xml:space="preserve">。</w:t>
            </w:r>
            <w:r>
              <w:rPr>
                <w:color w:val="000000" w:themeColor="text1"/>
              </w:rPr>
            </w:r>
          </w:p>
        </w:tc>
      </w:tr>
    </w:tbl>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一、项目基本情况</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项目</w:t>
      </w:r>
      <w:r>
        <w:rPr>
          <w:rFonts w:hint="eastAsia" w:ascii="宋体" w:hAnsi="宋体" w:eastAsia="宋体" w:cs="宋体"/>
          <w:color w:val="000000" w:themeColor="text1"/>
          <w:sz w:val="22"/>
          <w:highlight w:val="none"/>
        </w:rPr>
        <w:t xml:space="preserve">编号：JSZC-320707-XZBM-C2025-0029</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项目</w:t>
      </w:r>
      <w:r>
        <w:rPr>
          <w:rFonts w:hint="eastAsia" w:ascii="宋体" w:hAnsi="宋体" w:eastAsia="宋体" w:cs="宋体"/>
          <w:color w:val="000000" w:themeColor="text1"/>
          <w:sz w:val="22"/>
          <w:highlight w:val="none"/>
        </w:rPr>
        <w:t xml:space="preserve">名称：</w:t>
      </w:r>
      <w:r>
        <w:rPr>
          <w:rFonts w:hint="eastAsia" w:cs="宋体"/>
          <w:color w:val="000000" w:themeColor="text1"/>
          <w:sz w:val="22"/>
          <w:highlight w:val="none"/>
          <w:lang w:eastAsia="zh-CN"/>
        </w:rPr>
        <w:t xml:space="preserve">连</w:t>
      </w:r>
      <w:r>
        <w:rPr>
          <w:rFonts w:hint="eastAsia" w:cs="宋体"/>
          <w:color w:val="000000" w:themeColor="text1"/>
          <w:sz w:val="24"/>
          <w:szCs w:val="24"/>
          <w:highlight w:val="none"/>
          <w:lang w:eastAsia="zh-CN"/>
        </w:rPr>
        <w:t xml:space="preserve">云港市赣榆区城西镇</w:t>
      </w:r>
      <w:r>
        <w:rPr>
          <w:rFonts w:hint="eastAsia" w:cs="宋体"/>
          <w:color w:val="000000" w:themeColor="text1"/>
          <w:sz w:val="22"/>
          <w:highlight w:val="none"/>
          <w:lang w:eastAsia="zh-CN"/>
        </w:rPr>
        <w:t xml:space="preserve">仙二村生</w:t>
      </w:r>
      <w:r>
        <w:rPr>
          <w:rFonts w:hint="eastAsia" w:cs="宋体"/>
          <w:color w:val="000000" w:themeColor="text1"/>
          <w:sz w:val="21"/>
          <w:szCs w:val="21"/>
          <w:highlight w:val="none"/>
          <w:lang w:eastAsia="zh-CN"/>
        </w:rPr>
        <w:t xml:space="preserve">活污水治理项目（</w:t>
      </w:r>
      <w:r>
        <w:rPr>
          <w:rFonts w:hint="eastAsia" w:cs="宋体"/>
          <w:color w:val="000000" w:themeColor="text1"/>
          <w:sz w:val="22"/>
          <w:highlight w:val="none"/>
          <w:lang w:eastAsia="zh-CN"/>
        </w:rPr>
        <w:t xml:space="preserve">政府采购工程）（专门面向中小企业）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采购方式：竞争性磋商</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项目预算金额及最高投标限价</w:t>
      </w:r>
      <w:r>
        <w:rPr>
          <w:rFonts w:hint="eastAsia"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lang w:val="en-US" w:eastAsia="zh-CN"/>
        </w:rPr>
        <w:t xml:space="preserve">928828.5</w:t>
      </w:r>
      <w:r>
        <w:rPr>
          <w:rFonts w:hint="eastAsia" w:cs="宋体"/>
          <w:color w:val="000000" w:themeColor="text1"/>
          <w:sz w:val="22"/>
          <w:highlight w:val="none"/>
          <w:lang w:val="en-US" w:eastAsia="zh-CN"/>
        </w:rPr>
        <w:t xml:space="preserve">元，</w:t>
      </w:r>
      <w:r>
        <w:rPr>
          <w:rFonts w:hint="eastAsia" w:ascii="宋体" w:hAnsi="宋体" w:eastAsia="宋体" w:cs="宋体"/>
          <w:color w:val="000000" w:themeColor="text1"/>
          <w:sz w:val="22"/>
          <w:highlight w:val="none"/>
        </w:rPr>
        <w:t xml:space="preserve">投标报价超过最高投标限价的按无效报价处理。</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采购需求：</w:t>
      </w:r>
      <w:r>
        <w:rPr>
          <w:rFonts w:hint="eastAsia" w:cs="宋体"/>
          <w:color w:val="000000" w:themeColor="text1"/>
          <w:sz w:val="22"/>
          <w:highlight w:val="none"/>
          <w:lang w:eastAsia="zh-CN"/>
        </w:rPr>
        <w:t xml:space="preserve">连云港市赣榆区城西镇仙二村生活污水治理项目，</w:t>
      </w:r>
      <w:r>
        <w:rPr>
          <w:rFonts w:hint="eastAsia" w:cs="宋体"/>
          <w:color w:val="000000" w:themeColor="text1"/>
          <w:sz w:val="22"/>
          <w:szCs w:val="22"/>
          <w:highlight w:val="none"/>
          <w:lang w:eastAsia="zh-CN" w:bidi="ar"/>
        </w:rPr>
        <w:t xml:space="preserve">设备</w:t>
      </w:r>
      <w:r>
        <w:rPr>
          <w:rFonts w:hint="eastAsia" w:ascii="宋体" w:hAnsi="宋体" w:eastAsia="宋体" w:cs="宋体"/>
          <w:color w:val="000000" w:themeColor="text1"/>
          <w:sz w:val="22"/>
          <w:highlight w:val="none"/>
          <w:lang w:val="en-US" w:eastAsia="zh-CN"/>
        </w:rPr>
        <w:t xml:space="preserve">主体工艺设计规模为40m</w:t>
      </w:r>
      <w:r>
        <w:rPr>
          <w:rFonts w:hint="eastAsia" w:ascii="宋体" w:hAnsi="宋体" w:eastAsia="宋体" w:cs="宋体"/>
          <w:color w:val="000000" w:themeColor="text1"/>
          <w:sz w:val="22"/>
          <w:highlight w:val="none"/>
          <w:vertAlign w:val="superscript"/>
          <w:lang w:val="en-US" w:eastAsia="zh-CN"/>
        </w:rPr>
        <w:t xml:space="preserve">3</w:t>
      </w:r>
      <w:r>
        <w:rPr>
          <w:rFonts w:hint="eastAsia" w:ascii="宋体" w:hAnsi="宋体" w:eastAsia="宋体" w:cs="宋体"/>
          <w:color w:val="000000" w:themeColor="text1"/>
          <w:sz w:val="22"/>
          <w:highlight w:val="none"/>
          <w:lang w:val="en-US" w:eastAsia="zh-CN"/>
        </w:rPr>
        <w:t xml:space="preserve">/d。主要构筑物包括：格栅槽、调节池、强化预处理反应池、</w:t>
      </w:r>
      <w:r>
        <w:rPr>
          <w:rFonts w:hint="eastAsia" w:cs="宋体"/>
          <w:color w:val="000000" w:themeColor="text1"/>
          <w:sz w:val="22"/>
          <w:highlight w:val="none"/>
          <w:lang w:val="en-US" w:eastAsia="zh-CN"/>
        </w:rPr>
        <w:t xml:space="preserve">生物带支架、</w:t>
      </w:r>
      <w:r>
        <w:rPr>
          <w:rFonts w:hint="eastAsia" w:ascii="宋体" w:hAnsi="宋体" w:eastAsia="宋体" w:cs="宋体"/>
          <w:color w:val="000000" w:themeColor="text1"/>
          <w:sz w:val="22"/>
          <w:highlight w:val="none"/>
          <w:lang w:val="en-US" w:eastAsia="zh-CN"/>
        </w:rPr>
        <w:t xml:space="preserve">生态景观河道</w:t>
      </w:r>
      <w:r>
        <w:rPr>
          <w:rFonts w:hint="eastAsia" w:cs="宋体"/>
          <w:color w:val="000000" w:themeColor="text1"/>
          <w:sz w:val="22"/>
          <w:highlight w:val="none"/>
          <w:lang w:val="en-US" w:eastAsia="zh-CN"/>
        </w:rPr>
        <w:t xml:space="preserve">等,</w:t>
      </w:r>
      <w:r>
        <w:rPr>
          <w:rFonts w:hint="eastAsia" w:ascii="宋体" w:hAnsi="宋体" w:eastAsia="宋体" w:cs="宋体"/>
          <w:color w:val="000000" w:themeColor="text1"/>
          <w:sz w:val="22"/>
          <w:highlight w:val="none"/>
          <w:lang w:val="en-US" w:eastAsia="zh-CN"/>
        </w:rPr>
        <w:t xml:space="preserve">设备运行维护服务及运行维护期电费</w:t>
      </w:r>
      <w:r>
        <w:rPr>
          <w:rFonts w:hint="eastAsia"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lang w:val="en-US" w:eastAsia="zh-CN"/>
        </w:rPr>
        <w:t xml:space="preserve">运行维护期3年</w:t>
      </w:r>
      <w:r>
        <w:rPr>
          <w:rFonts w:hint="eastAsia"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lang w:val="en-US" w:eastAsia="zh-CN"/>
        </w:rPr>
        <w:t xml:space="preserve">运行维护期以甲方验收合格之日起，运行维护服务期内免费包维修、保养、安检、调换等</w:t>
      </w:r>
      <w:r>
        <w:rPr>
          <w:rFonts w:hint="eastAsia"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lang w:val="en-US" w:eastAsia="zh-CN"/>
        </w:rPr>
        <w:t xml:space="preserve">具体内容详见工程量清单及图纸</w:t>
      </w:r>
      <w:r>
        <w:rPr>
          <w:rFonts w:hint="eastAsia" w:cs="宋体"/>
          <w:color w:val="000000" w:themeColor="text1"/>
          <w:sz w:val="22"/>
          <w:highlight w:val="none"/>
          <w:lang w:val="en-US" w:eastAsia="zh-CN"/>
        </w:rPr>
        <w:t xml:space="preserve">)。</w:t>
      </w:r>
      <w:r>
        <w:rPr>
          <w:color w:val="000000" w:themeColor="text1"/>
        </w:rPr>
      </w:r>
    </w:p>
    <w:p>
      <w:pPr>
        <w:ind w:left="0" w:right="0" w:firstLine="442"/>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对项目需求部分的询问、质疑请与采购人联系，由采购人负责答复。</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建设地点：</w:t>
      </w:r>
      <w:r>
        <w:rPr>
          <w:rFonts w:hint="eastAsia" w:cs="宋体"/>
          <w:color w:val="000000" w:themeColor="text1"/>
          <w:sz w:val="22"/>
          <w:highlight w:val="none"/>
          <w:lang w:val="en-US" w:eastAsia="zh-CN"/>
        </w:rPr>
        <w:t xml:space="preserve">赣榆区城西镇仙二村</w:t>
      </w:r>
      <w:r>
        <w:rPr>
          <w:rFonts w:hint="eastAsia" w:ascii="宋体" w:hAnsi="宋体" w:eastAsia="宋体" w:cs="宋体"/>
          <w:color w:val="000000" w:themeColor="text1"/>
          <w:sz w:val="22"/>
          <w:highlight w:val="none"/>
          <w:lang w:val="en-US" w:eastAsia="zh-CN"/>
        </w:rPr>
        <w:t xml:space="preserve">；</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承包方式：包工包料</w:t>
      </w:r>
      <w:r>
        <w:rPr>
          <w:rFonts w:hint="eastAsia" w:cs="宋体"/>
          <w:color w:val="000000" w:themeColor="text1"/>
          <w:sz w:val="22"/>
          <w:highlight w:val="none"/>
          <w:lang w:eastAsia="zh-CN"/>
        </w:rPr>
        <w:t xml:space="preserve">；</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质量标准：执行国家现行验收标准，等级为合格。</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合同履行期限（工期）：</w:t>
      </w:r>
      <w:r>
        <w:rPr>
          <w:rFonts w:hint="eastAsia" w:cs="宋体"/>
          <w:color w:val="000000" w:themeColor="text1"/>
          <w:sz w:val="22"/>
          <w:highlight w:val="none"/>
          <w:lang w:val="en-US" w:eastAsia="zh-CN"/>
        </w:rPr>
        <w:t xml:space="preserve">45日历天（以实际开工令为准）</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本项目不接受联合体投标。</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二、申请人的资格要求</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1、满足《中华人民共和国政府采购法》第二十二条规定，提供下列材料：</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（1）法人或者其他组织的营业执照等证明文件，自然人的身份证明；</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（2）具有良好的商业信誉和健全的财务会计制度。（按连财购〔2023〕4 号文件要求， 符合要求的提交《财务状况报告及税收、社会保障资金缴纳情况承诺函》，</w:t>
      </w:r>
      <w:r>
        <w:rPr>
          <w:rFonts w:hint="eastAsia" w:ascii="宋体" w:hAnsi="宋体" w:eastAsia="宋体" w:cs="宋体"/>
          <w:color w:val="000000" w:themeColor="text1"/>
          <w:sz w:val="22"/>
          <w:highlight w:val="none"/>
          <w:lang w:val="en-US" w:eastAsia="zh-CN"/>
        </w:rPr>
        <w:t xml:space="preserve">并上传至电子投标文件中，</w:t>
      </w:r>
      <w:r>
        <w:rPr>
          <w:rFonts w:hint="eastAsia" w:ascii="宋体" w:hAnsi="宋体" w:eastAsia="宋体" w:cs="宋体"/>
          <w:color w:val="000000" w:themeColor="text1"/>
          <w:sz w:val="22"/>
          <w:highlight w:val="none"/>
        </w:rPr>
        <w:t xml:space="preserve">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（3）依法缴纳税收和社会保障资金的相关材料。（按连财购〔2023〕4 号文件要求，符合要求的提交《财务状况报告及税收、社会保障资金缴纳情况承诺函》，</w:t>
      </w:r>
      <w:r>
        <w:rPr>
          <w:rFonts w:hint="eastAsia" w:ascii="宋体" w:hAnsi="宋体" w:eastAsia="宋体" w:cs="宋体"/>
          <w:color w:val="000000" w:themeColor="text1"/>
          <w:sz w:val="22"/>
          <w:highlight w:val="none"/>
          <w:lang w:val="en-US" w:eastAsia="zh-CN"/>
        </w:rPr>
        <w:t xml:space="preserve">并上传至电子投标文件中，</w:t>
      </w:r>
      <w:r>
        <w:rPr>
          <w:rFonts w:hint="eastAsia" w:ascii="宋体" w:hAnsi="宋体" w:eastAsia="宋体" w:cs="宋体"/>
          <w:color w:val="000000" w:themeColor="text1"/>
          <w:sz w:val="22"/>
          <w:highlight w:val="none"/>
        </w:rPr>
        <w:t xml:space="preserve">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（4）具备履行合同所必需的设备和专业技术能力的声明及证明材料（承诺文件见采购文件格式，后附证明材料）；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（5）参加政府采购活动前三年内在经营活动中没有重大违法记录的书面声明（承诺文件见采购文件格式）。</w:t>
      </w:r>
      <w:r>
        <w:rPr>
          <w:color w:val="000000" w:themeColor="text1"/>
        </w:rPr>
      </w:r>
    </w:p>
    <w:p>
      <w:pPr>
        <w:ind w:firstLine="442"/>
        <w:spacing w:line="440" w:lineRule="atLeast"/>
        <w:rPr>
          <w:rFonts w:hint="eastAsia" w:ascii="宋体" w:hAnsi="宋体" w:eastAsia="宋体" w:cs="宋体"/>
          <w:b/>
          <w:bCs/>
          <w:color w:val="000000" w:themeColor="text1"/>
          <w:sz w:val="22"/>
          <w:highlight w:val="none"/>
        </w:rPr>
      </w:pPr>
      <w:r>
        <w:rPr>
          <w:rFonts w:hint="eastAsia" w:ascii="宋体" w:hAnsi="宋体" w:eastAsia="宋体" w:cs="宋体"/>
          <w:b/>
          <w:bCs/>
          <w:color w:val="000000" w:themeColor="text1"/>
          <w:sz w:val="22"/>
          <w:highlight w:val="none"/>
        </w:rPr>
        <w:t xml:space="preserve">2、落实政府采购政策需满足的资格要求：</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lang w:val="en-US" w:eastAsia="en-US"/>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（2）支持绿色发展</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③政府采购项目执行《财政部 生态环境部 工业和信息化部关于印发&lt;绿色数据中心政府采购需求标准（试行）&gt;的通知》（财库〔2023〕7号）相关要求。</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rPr>
      </w:r>
    </w:p>
    <w:p>
      <w:pPr>
        <w:ind w:left="0" w:right="0" w:firstLine="442"/>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3、本项目的特定资格要求：</w:t>
      </w:r>
      <w:r>
        <w:rPr>
          <w:color w:val="000000" w:themeColor="text1"/>
        </w:rPr>
      </w:r>
    </w:p>
    <w:p>
      <w:pPr>
        <w:ind w:firstLine="440"/>
        <w:jc w:val="both"/>
        <w:spacing w:line="440" w:lineRule="atLeas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w:t>
      </w:r>
      <w:r>
        <w:rPr>
          <w:rFonts w:hint="eastAsia" w:ascii="宋体" w:hAnsi="宋体" w:eastAsia="宋体" w:cs="宋体"/>
          <w:color w:val="000000" w:themeColor="text1"/>
          <w:sz w:val="22"/>
          <w:szCs w:val="22"/>
          <w:highlight w:val="none"/>
          <w:lang w:eastAsia="zh-CN" w:bidi="ar"/>
        </w:rPr>
        <w:t xml:space="preserve">磋商供应商须具备建设行政主管部门核发的</w:t>
      </w:r>
      <w:r>
        <w:rPr>
          <w:rFonts w:hint="eastAsia" w:cs="宋体"/>
          <w:color w:val="000000" w:themeColor="text1"/>
          <w:sz w:val="22"/>
          <w:szCs w:val="22"/>
          <w:highlight w:val="none"/>
          <w:lang w:val="en-US" w:eastAsia="zh-CN" w:bidi="ar"/>
        </w:rPr>
        <w:t xml:space="preserve">有效的</w:t>
      </w:r>
      <w:r>
        <w:rPr>
          <w:rFonts w:hint="eastAsia" w:ascii="宋体" w:hAnsi="宋体" w:eastAsia="宋体" w:cs="宋体"/>
          <w:b/>
          <w:color w:val="000000" w:themeColor="text1"/>
          <w:sz w:val="22"/>
          <w:szCs w:val="22"/>
          <w:highlight w:val="none"/>
          <w:lang w:val="en-US" w:eastAsia="zh-CN" w:bidi="ar"/>
        </w:rPr>
        <w:t xml:space="preserve">市政公用工程施工总承包三级及以上资质，企业具备安全生产条件，并取得有效的安全</w:t>
      </w:r>
      <w:r>
        <w:rPr>
          <w:rFonts w:hint="eastAsia" w:cs="宋体"/>
          <w:b/>
          <w:color w:val="000000" w:themeColor="text1"/>
          <w:sz w:val="22"/>
          <w:szCs w:val="22"/>
          <w:highlight w:val="none"/>
          <w:lang w:val="en-US" w:eastAsia="zh-CN" w:bidi="ar"/>
        </w:rPr>
        <w:t xml:space="preserve">生产许可证，并在人员、设备、资金等方面具有相应的施工能力</w:t>
      </w:r>
      <w:r>
        <w:rPr>
          <w:rFonts w:hint="eastAsia" w:ascii="宋体" w:hAnsi="宋体" w:eastAsia="宋体" w:cs="宋体"/>
          <w:b/>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eastAsia="zh-CN" w:bidi="ar"/>
        </w:rPr>
        <w:t xml:space="preserve">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eastAsia="zh-CN" w:bidi="ar"/>
        </w:rPr>
        <w:t xml:space="preserve">）拟派项目负责人须具备建设行政主管部门颁发的</w:t>
      </w:r>
      <w:r>
        <w:rPr>
          <w:rFonts w:hint="eastAsia" w:cs="宋体"/>
          <w:color w:val="000000" w:themeColor="text1"/>
          <w:sz w:val="22"/>
          <w:szCs w:val="22"/>
          <w:highlight w:val="none"/>
          <w:lang w:val="en-US" w:eastAsia="zh-CN" w:bidi="ar"/>
        </w:rPr>
        <w:t xml:space="preserve">有效的</w:t>
      </w:r>
      <w:r>
        <w:rPr>
          <w:rFonts w:hint="eastAsia" w:ascii="宋体" w:hAnsi="宋体" w:eastAsia="宋体" w:cs="宋体"/>
          <w:b/>
          <w:bCs/>
          <w:color w:val="000000" w:themeColor="text1"/>
          <w:sz w:val="24"/>
          <w:szCs w:val="24"/>
          <w:highlight w:val="none"/>
          <w:lang w:eastAsia="zh-CN"/>
        </w:rPr>
        <w:t xml:space="preserve">市政公用工程</w:t>
      </w:r>
      <w:r>
        <w:rPr>
          <w:rFonts w:hint="eastAsia" w:cs="宋体"/>
          <w:b/>
          <w:bCs/>
          <w:color w:val="000000" w:themeColor="text1"/>
          <w:sz w:val="22"/>
          <w:szCs w:val="22"/>
          <w:highlight w:val="none"/>
          <w:lang w:val="en-US" w:eastAsia="zh-CN" w:bidi="ar"/>
        </w:rPr>
        <w:t xml:space="preserve">专业二级及以上注册建造师资格，且具备有效的安全生产考核合格证（B类）。</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000000" w:themeColor="text1"/>
          <w:sz w:val="22"/>
          <w:highlight w:val="none"/>
          <w:lang w:val="en-US" w:eastAsia="zh-CN"/>
        </w:rPr>
        <w:t xml:space="preserve">2025年05月至今任意一个月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themeColor="text1"/>
          <w:sz w:val="21"/>
          <w:szCs w:val="21"/>
          <w:shd w:val="clear" w:color="auto" w:fill="ffffff"/>
        </w:rPr>
        <w:t xml:space="preserve">（已退休仍在执业有效期内的必须提供退休证明及聘用合同）</w:t>
      </w:r>
      <w:r>
        <w:rPr>
          <w:rFonts w:hint="eastAsia" w:ascii="宋体" w:hAnsi="宋体" w:eastAsia="宋体" w:cs="宋体"/>
          <w:color w:val="000000" w:themeColor="text1"/>
          <w:sz w:val="21"/>
          <w:szCs w:val="21"/>
          <w:shd w:val="clear" w:color="auto" w:fill="ffffff"/>
          <w:lang w:eastAsia="zh-CN"/>
        </w:rPr>
        <w:t xml:space="preserve">，</w:t>
      </w:r>
      <w:r>
        <w:rPr>
          <w:rFonts w:hint="eastAsia" w:ascii="宋体" w:hAnsi="宋体" w:eastAsia="宋体" w:cs="宋体"/>
          <w:color w:val="000000" w:themeColor="text1"/>
          <w:sz w:val="22"/>
          <w:highlight w:val="none"/>
          <w:lang w:val="en-US" w:eastAsia="zh-CN"/>
        </w:rPr>
        <w:t xml:space="preserve">供应商确定的项目负责人须全程参与磋商过程（含磋商、异议投诉等）</w:t>
      </w:r>
      <w:r>
        <w:rPr>
          <w:rFonts w:hint="eastAsia"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lang w:val="en-US" w:eastAsia="zh-CN"/>
        </w:rPr>
        <w:t xml:space="preserve"> </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）投标人无不良行为、无借牌挂靠行为、项目负责人无不良行为承诺书，投标人、法定代表人、项目负责人无行贿犯罪记录承诺书。（见供应商承诺书格式）</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（5）本工程招标工作执行苏建招办〔2022〕2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000000" w:themeColor="text1"/>
        </w:rPr>
      </w:r>
    </w:p>
    <w:p>
      <w:pPr>
        <w:spacing w:line="440" w:lineRule="atLeast"/>
        <w:rPr>
          <w:rFonts w:hint="eastAsia" w:ascii="宋体" w:hAnsi="宋体" w:eastAsia="宋体" w:cs="宋体"/>
          <w:b/>
          <w:bCs/>
          <w:color w:val="000000" w:themeColor="text1"/>
          <w:sz w:val="22"/>
          <w:highlight w:val="none"/>
        </w:rPr>
      </w:pPr>
      <w:r>
        <w:rPr>
          <w:rFonts w:hint="eastAsia" w:ascii="宋体" w:hAnsi="宋体" w:eastAsia="宋体" w:cs="宋体"/>
          <w:b/>
          <w:bCs/>
          <w:color w:val="000000" w:themeColor="text1"/>
          <w:sz w:val="22"/>
          <w:highlight w:val="none"/>
        </w:rPr>
        <w:t xml:space="preserve">4.其他资格要求：</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2</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供应商/投标主体及其法定代表人、项目负责人未被列入“连云港市赣榆区行贿人联合惩戒信息库。”</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en-US" w:eastAsia="zh-CN"/>
        </w:rPr>
        <w:t xml:space="preserve">备注：采购人/招标人和区公共资源交易中心通过赣榆区行贿人联合惩戒信息库，对供应商/投标主体情况进行内部查询，查询结果页面打印留存。</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3</w:t>
      </w:r>
      <w:r>
        <w:rPr>
          <w:rFonts w:hint="eastAsia" w:ascii="宋体" w:hAnsi="宋体" w:eastAsia="宋体" w:cs="宋体"/>
          <w:color w:val="000000" w:themeColor="text1"/>
          <w:sz w:val="22"/>
          <w:highlight w:val="none"/>
        </w:rPr>
        <w:t xml:space="preserve">）单位负责人为同一人或者存在直接控股、管理关系的不同供应商，不得参加同一合同项下的政府采购活动。</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）若供应商的法定代表人参加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的，则需提供法定代表人资格证明及本人的身份证</w:t>
      </w:r>
      <w:r>
        <w:rPr>
          <w:rFonts w:hint="eastAsia" w:cs="宋体"/>
          <w:color w:val="000000" w:themeColor="text1"/>
          <w:sz w:val="22"/>
          <w:highlight w:val="none"/>
          <w:lang w:val="en-US" w:eastAsia="zh-CN"/>
        </w:rPr>
        <w:t xml:space="preserve">原件扫描件</w:t>
      </w:r>
      <w:r>
        <w:rPr>
          <w:rFonts w:hint="eastAsia" w:ascii="宋体" w:hAnsi="宋体" w:eastAsia="宋体" w:cs="宋体"/>
          <w:color w:val="000000" w:themeColor="text1"/>
          <w:sz w:val="22"/>
          <w:highlight w:val="none"/>
        </w:rPr>
        <w:t xml:space="preserve">；若授权委托代理人参加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的，则提供企业法人委托书、授权委托人身份证及被授权人身份证</w:t>
      </w:r>
      <w:r>
        <w:rPr>
          <w:rFonts w:hint="eastAsia" w:cs="宋体"/>
          <w:color w:val="000000" w:themeColor="text1"/>
          <w:sz w:val="22"/>
          <w:highlight w:val="none"/>
          <w:lang w:val="en-US" w:eastAsia="zh-CN"/>
        </w:rPr>
        <w:t xml:space="preserve">原件扫描件</w:t>
      </w:r>
      <w:r>
        <w:rPr>
          <w:rFonts w:hint="eastAsia" w:ascii="宋体" w:hAnsi="宋体" w:eastAsia="宋体" w:cs="宋体"/>
          <w:color w:val="000000" w:themeColor="text1"/>
          <w:sz w:val="22"/>
          <w:highlight w:val="none"/>
        </w:rPr>
        <w:t xml:space="preserve">。</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本项目不接受联合体磋商，成交后不得转包或分包（承诺文件见采购文件格式）。</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 三、获取采购文件</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b w:val="0"/>
          <w:bCs w:val="0"/>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rPr>
        <w:t xml:space="preserve">1.时间：自磋商文件公告发布之日起5个工作日</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highlight w:val="none"/>
          <w:lang w:eastAsia="zh-CN"/>
        </w:rPr>
        <w:t xml:space="preserve">地点</w:t>
      </w:r>
      <w:r>
        <w:rPr>
          <w:rFonts w:hint="eastAsia" w:ascii="宋体" w:hAnsi="宋体" w:eastAsia="宋体" w:cs="宋体"/>
          <w:color w:val="000000" w:themeColor="text1"/>
          <w:highlight w:val="none"/>
        </w:rPr>
        <w:t xml:space="preserve">：江苏政府采购网</w:t>
      </w:r>
      <w:r>
        <w:rPr>
          <w:rFonts w:hint="eastAsia" w:ascii="宋体" w:hAnsi="宋体" w:eastAsia="宋体" w:cs="宋体"/>
          <w:color w:val="000000" w:themeColor="text1"/>
          <w:highlight w:val="none"/>
          <w:lang w:eastAsia="zh-CN"/>
        </w:rPr>
        <w:t xml:space="preserve">；</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highlight w:val="none"/>
          <w:lang w:val="en-US" w:eastAsia="zh-CN"/>
        </w:rPr>
        <w:t xml:space="preserve">方式：</w:t>
      </w:r>
      <w:r>
        <w:rPr>
          <w:rFonts w:hint="eastAsia" w:ascii="宋体" w:hAnsi="宋体" w:eastAsia="宋体" w:cs="宋体"/>
          <w:color w:val="000000" w:themeColor="text1"/>
          <w:highlight w:val="none"/>
          <w:lang w:eastAsia="zh-CN"/>
        </w:rPr>
        <w:t xml:space="preserve">供应商办理江苏省政府采购交易系统CA数字证书，登录“苏采云”政府采购交易系统，自行下载；</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highlight w:val="none"/>
        </w:rPr>
        <w:t xml:space="preserve">售价：</w:t>
      </w:r>
      <w:r>
        <w:rPr>
          <w:rFonts w:hint="eastAsia" w:ascii="宋体" w:hAnsi="宋体" w:eastAsia="宋体" w:cs="宋体"/>
          <w:color w:val="000000" w:themeColor="text1"/>
          <w:highlight w:val="none"/>
          <w:lang w:val="en-US" w:eastAsia="zh-CN"/>
        </w:rPr>
        <w:t xml:space="preserve">0.00</w:t>
      </w:r>
      <w:r>
        <w:rPr>
          <w:rFonts w:hint="eastAsia" w:ascii="宋体" w:hAnsi="宋体" w:eastAsia="宋体" w:cs="宋体"/>
          <w:color w:val="000000" w:themeColor="text1"/>
          <w:highlight w:val="none"/>
        </w:rPr>
        <w:t xml:space="preserve">元。</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四、响应文件提交</w:t>
      </w:r>
      <w:r>
        <w:rPr>
          <w:color w:val="000000" w:themeColor="text1"/>
        </w:rPr>
      </w:r>
    </w:p>
    <w:p>
      <w:pPr>
        <w:ind w:firstLine="480"/>
        <w:jc w:val="both"/>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1</w:t>
      </w:r>
      <w:r>
        <w:rPr>
          <w:rFonts w:hint="eastAsia" w:ascii="宋体" w:hAnsi="宋体" w:eastAsia="宋体" w:cs="宋体"/>
          <w:b w:val="0"/>
          <w:bCs w:val="0"/>
          <w:color w:val="000000" w:themeColor="text1"/>
          <w:sz w:val="22"/>
          <w:highlight w:val="none"/>
        </w:rPr>
        <w:t xml:space="preserve">.</w:t>
      </w:r>
      <w:r>
        <w:rPr>
          <w:rFonts w:hint="eastAsia" w:ascii="宋体" w:hAnsi="宋体" w:eastAsia="宋体" w:cs="宋体"/>
          <w:color w:val="000000" w:themeColor="text1"/>
          <w:sz w:val="22"/>
          <w:szCs w:val="22"/>
          <w:highlight w:val="none"/>
          <w:lang w:eastAsia="zh-CN"/>
        </w:rPr>
        <w:t xml:space="preserve">电子响应文件递交截止时间：</w:t>
      </w:r>
      <w:r>
        <w:rPr>
          <w:color w:val="000000" w:themeColor="text1"/>
        </w:rPr>
      </w:r>
    </w:p>
    <w:p>
      <w:pPr>
        <w:ind w:firstLine="480"/>
        <w:jc w:val="both"/>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时间：</w:t>
      </w:r>
      <w:r>
        <w:rPr>
          <w:rFonts w:hint="eastAsia" w:ascii="宋体" w:hAnsi="宋体" w:eastAsia="宋体" w:cs="宋体"/>
          <w:b/>
          <w:bCs/>
          <w:color w:val="000000" w:themeColor="text1"/>
          <w:sz w:val="22"/>
          <w:szCs w:val="22"/>
          <w:highlight w:val="none"/>
          <w:u w:val="single"/>
          <w:lang w:eastAsia="zh-CN"/>
        </w:rPr>
        <w:t xml:space="preserve">2025年</w:t>
      </w:r>
      <w:r>
        <w:rPr>
          <w:rFonts w:hint="eastAsia" w:cs="宋体"/>
          <w:b/>
          <w:bCs/>
          <w:color w:val="000000" w:themeColor="text1"/>
          <w:sz w:val="22"/>
          <w:szCs w:val="22"/>
          <w:highlight w:val="none"/>
          <w:u w:val="single"/>
          <w:lang w:val="en-US" w:eastAsia="zh-CN"/>
        </w:rPr>
        <w:t xml:space="preserve">12</w:t>
      </w:r>
      <w:r>
        <w:rPr>
          <w:rFonts w:hint="eastAsia" w:ascii="宋体" w:hAnsi="宋体" w:eastAsia="宋体" w:cs="宋体"/>
          <w:b/>
          <w:bCs/>
          <w:color w:val="000000" w:themeColor="text1"/>
          <w:sz w:val="22"/>
          <w:szCs w:val="22"/>
          <w:highlight w:val="none"/>
          <w:u w:val="single"/>
          <w:lang w:val="en-US" w:eastAsia="zh-CN"/>
        </w:rPr>
        <w:t xml:space="preserve">月</w:t>
      </w:r>
      <w:r>
        <w:rPr>
          <w:rFonts w:hint="eastAsia" w:cs="宋体"/>
          <w:b/>
          <w:bCs/>
          <w:color w:val="000000" w:themeColor="text1"/>
          <w:sz w:val="22"/>
          <w:szCs w:val="22"/>
          <w:highlight w:val="none"/>
          <w:u w:val="single"/>
          <w:lang w:val="en-US" w:eastAsia="zh-CN"/>
        </w:rPr>
        <w:t xml:space="preserve">01</w:t>
      </w:r>
      <w:r>
        <w:rPr>
          <w:rFonts w:hint="eastAsia" w:ascii="宋体" w:hAnsi="宋体" w:eastAsia="宋体" w:cs="宋体"/>
          <w:b/>
          <w:bCs/>
          <w:color w:val="000000" w:themeColor="text1"/>
          <w:sz w:val="22"/>
          <w:szCs w:val="22"/>
          <w:highlight w:val="none"/>
          <w:u w:val="single"/>
          <w:lang w:val="en-US" w:eastAsia="zh-CN"/>
        </w:rPr>
        <w:t xml:space="preserve">日</w:t>
      </w:r>
      <w:r>
        <w:rPr>
          <w:rFonts w:hint="eastAsia" w:cs="宋体"/>
          <w:b/>
          <w:bCs/>
          <w:color w:val="000000" w:themeColor="text1"/>
          <w:sz w:val="22"/>
          <w:szCs w:val="22"/>
          <w:highlight w:val="none"/>
          <w:u w:val="single"/>
          <w:lang w:val="en-US" w:eastAsia="zh-CN"/>
        </w:rPr>
        <w:t xml:space="preserve">09</w:t>
      </w:r>
      <w:r>
        <w:rPr>
          <w:rFonts w:hint="eastAsia" w:ascii="宋体" w:hAnsi="宋体" w:eastAsia="宋体" w:cs="宋体"/>
          <w:b/>
          <w:bCs/>
          <w:color w:val="000000" w:themeColor="text1"/>
          <w:sz w:val="22"/>
          <w:szCs w:val="22"/>
          <w:highlight w:val="none"/>
          <w:u w:val="single"/>
          <w:lang w:eastAsia="zh-CN"/>
        </w:rPr>
        <w:t xml:space="preserve">时</w:t>
      </w:r>
      <w:r>
        <w:rPr>
          <w:rFonts w:hint="eastAsia" w:ascii="宋体" w:hAnsi="宋体" w:eastAsia="宋体" w:cs="宋体"/>
          <w:b/>
          <w:bCs/>
          <w:color w:val="000000" w:themeColor="text1"/>
          <w:sz w:val="22"/>
          <w:szCs w:val="22"/>
          <w:highlight w:val="none"/>
          <w:u w:val="single"/>
          <w:lang w:val="en-US" w:eastAsia="zh-CN"/>
        </w:rPr>
        <w:t xml:space="preserve">00</w:t>
      </w:r>
      <w:r>
        <w:rPr>
          <w:rFonts w:hint="eastAsia" w:ascii="宋体" w:hAnsi="宋体" w:eastAsia="宋体" w:cs="宋体"/>
          <w:b/>
          <w:bCs/>
          <w:color w:val="000000" w:themeColor="text1"/>
          <w:sz w:val="22"/>
          <w:szCs w:val="22"/>
          <w:highlight w:val="none"/>
          <w:u w:val="single"/>
          <w:lang w:eastAsia="zh-CN"/>
        </w:rPr>
        <w:t xml:space="preserve">分</w:t>
      </w:r>
      <w:r>
        <w:rPr>
          <w:rFonts w:hint="eastAsia" w:cs="宋体"/>
          <w:b/>
          <w:bCs/>
          <w:color w:val="000000" w:themeColor="text1"/>
          <w:sz w:val="22"/>
          <w:szCs w:val="22"/>
          <w:highlight w:val="none"/>
          <w:u w:val="single"/>
          <w:lang w:val="en-US" w:eastAsia="zh-CN"/>
        </w:rPr>
        <w:t xml:space="preserve">00秒</w:t>
      </w:r>
      <w:r>
        <w:rPr>
          <w:rFonts w:hint="eastAsia" w:ascii="宋体" w:hAnsi="宋体" w:eastAsia="宋体" w:cs="宋体"/>
          <w:b w:val="0"/>
          <w:bCs w:val="0"/>
          <w:color w:val="000000" w:themeColor="text1"/>
          <w:sz w:val="22"/>
          <w:szCs w:val="22"/>
          <w:highlight w:val="none"/>
          <w:u w:val="none"/>
          <w:lang w:eastAsia="zh-CN"/>
        </w:rPr>
        <w:t xml:space="preserve">（北京时间）</w:t>
      </w:r>
      <w:r>
        <w:rPr>
          <w:color w:val="000000" w:themeColor="text1"/>
        </w:rPr>
      </w:r>
    </w:p>
    <w:p>
      <w:pPr>
        <w:numPr>
          <w:ilvl w:val="0"/>
          <w:numId w:val="0"/>
        </w:numPr>
        <w:ind w:left="0" w:firstLine="480"/>
        <w:jc w:val="both"/>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2</w:t>
      </w:r>
      <w:r>
        <w:rPr>
          <w:rFonts w:hint="eastAsia" w:ascii="宋体" w:hAnsi="宋体" w:eastAsia="宋体" w:cs="宋体"/>
          <w:b w:val="0"/>
          <w:bCs w:val="0"/>
          <w:color w:val="000000" w:themeColor="text1"/>
          <w:sz w:val="22"/>
          <w:highlight w:val="none"/>
        </w:rPr>
        <w:t xml:space="preserve">.</w:t>
      </w:r>
      <w:r>
        <w:rPr>
          <w:rFonts w:hint="eastAsia" w:ascii="宋体" w:hAnsi="宋体" w:eastAsia="宋体" w:cs="宋体"/>
          <w:color w:val="000000" w:themeColor="text1"/>
          <w:sz w:val="22"/>
          <w:szCs w:val="22"/>
          <w:highlight w:val="none"/>
          <w:lang w:eastAsia="zh-CN"/>
        </w:rPr>
        <w:t xml:space="preserve">开启时间：</w:t>
      </w:r>
      <w:r>
        <w:rPr>
          <w:color w:val="000000" w:themeColor="text1"/>
        </w:rPr>
      </w:r>
    </w:p>
    <w:p>
      <w:pPr>
        <w:ind w:firstLine="480"/>
        <w:jc w:val="both"/>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时间：</w:t>
      </w:r>
      <w:r>
        <w:rPr>
          <w:rFonts w:hint="eastAsia" w:ascii="宋体" w:hAnsi="宋体" w:eastAsia="宋体" w:cs="宋体"/>
          <w:b/>
          <w:bCs/>
          <w:color w:val="000000" w:themeColor="text1"/>
          <w:sz w:val="22"/>
          <w:szCs w:val="22"/>
          <w:highlight w:val="none"/>
          <w:u w:val="single"/>
          <w:lang w:eastAsia="zh-CN"/>
        </w:rPr>
        <w:t xml:space="preserve">2025年</w:t>
      </w:r>
      <w:r>
        <w:rPr>
          <w:rFonts w:hint="eastAsia" w:cs="宋体"/>
          <w:b/>
          <w:bCs/>
          <w:color w:val="000000" w:themeColor="text1"/>
          <w:sz w:val="22"/>
          <w:szCs w:val="22"/>
          <w:highlight w:val="none"/>
          <w:u w:val="single"/>
          <w:lang w:val="en-US" w:eastAsia="zh-CN"/>
        </w:rPr>
        <w:t xml:space="preserve">12</w:t>
      </w:r>
      <w:r>
        <w:rPr>
          <w:rFonts w:hint="eastAsia" w:ascii="宋体" w:hAnsi="宋体" w:eastAsia="宋体" w:cs="宋体"/>
          <w:b/>
          <w:bCs/>
          <w:color w:val="000000" w:themeColor="text1"/>
          <w:sz w:val="22"/>
          <w:szCs w:val="22"/>
          <w:highlight w:val="none"/>
          <w:u w:val="single"/>
          <w:lang w:val="en-US" w:eastAsia="zh-CN"/>
        </w:rPr>
        <w:t xml:space="preserve">月</w:t>
      </w:r>
      <w:r>
        <w:rPr>
          <w:rFonts w:hint="eastAsia" w:cs="宋体"/>
          <w:b/>
          <w:bCs/>
          <w:color w:val="000000" w:themeColor="text1"/>
          <w:sz w:val="22"/>
          <w:szCs w:val="22"/>
          <w:highlight w:val="none"/>
          <w:u w:val="single"/>
          <w:lang w:val="en-US" w:eastAsia="zh-CN"/>
        </w:rPr>
        <w:t xml:space="preserve">01</w:t>
      </w:r>
      <w:r>
        <w:rPr>
          <w:rFonts w:hint="eastAsia" w:ascii="宋体" w:hAnsi="宋体" w:eastAsia="宋体" w:cs="宋体"/>
          <w:b/>
          <w:bCs/>
          <w:color w:val="000000" w:themeColor="text1"/>
          <w:sz w:val="22"/>
          <w:szCs w:val="22"/>
          <w:highlight w:val="none"/>
          <w:u w:val="single"/>
          <w:lang w:val="en-US" w:eastAsia="zh-CN"/>
        </w:rPr>
        <w:t xml:space="preserve">日</w:t>
      </w:r>
      <w:r>
        <w:rPr>
          <w:rFonts w:hint="eastAsia" w:cs="宋体"/>
          <w:b/>
          <w:bCs/>
          <w:color w:val="000000" w:themeColor="text1"/>
          <w:sz w:val="22"/>
          <w:szCs w:val="22"/>
          <w:highlight w:val="none"/>
          <w:u w:val="single"/>
          <w:lang w:val="en-US" w:eastAsia="zh-CN"/>
        </w:rPr>
        <w:t xml:space="preserve">09</w:t>
      </w:r>
      <w:r>
        <w:rPr>
          <w:rFonts w:hint="eastAsia" w:ascii="宋体" w:hAnsi="宋体" w:eastAsia="宋体" w:cs="宋体"/>
          <w:b/>
          <w:bCs/>
          <w:color w:val="000000" w:themeColor="text1"/>
          <w:sz w:val="22"/>
          <w:szCs w:val="22"/>
          <w:highlight w:val="none"/>
          <w:u w:val="single"/>
          <w:lang w:eastAsia="zh-CN"/>
        </w:rPr>
        <w:t xml:space="preserve">时</w:t>
      </w:r>
      <w:r>
        <w:rPr>
          <w:rFonts w:hint="eastAsia" w:ascii="宋体" w:hAnsi="宋体" w:eastAsia="宋体" w:cs="宋体"/>
          <w:b/>
          <w:bCs/>
          <w:color w:val="000000" w:themeColor="text1"/>
          <w:sz w:val="22"/>
          <w:szCs w:val="22"/>
          <w:highlight w:val="none"/>
          <w:u w:val="single"/>
          <w:lang w:val="en-US" w:eastAsia="zh-CN"/>
        </w:rPr>
        <w:t xml:space="preserve">00</w:t>
      </w:r>
      <w:r>
        <w:rPr>
          <w:rFonts w:hint="eastAsia" w:ascii="宋体" w:hAnsi="宋体" w:eastAsia="宋体" w:cs="宋体"/>
          <w:b/>
          <w:bCs/>
          <w:color w:val="000000" w:themeColor="text1"/>
          <w:sz w:val="22"/>
          <w:szCs w:val="22"/>
          <w:highlight w:val="none"/>
          <w:u w:val="single"/>
          <w:lang w:eastAsia="zh-CN"/>
        </w:rPr>
        <w:t xml:space="preserve">分</w:t>
      </w:r>
      <w:r>
        <w:rPr>
          <w:rFonts w:hint="eastAsia" w:cs="宋体"/>
          <w:b/>
          <w:bCs/>
          <w:color w:val="000000" w:themeColor="text1"/>
          <w:sz w:val="22"/>
          <w:szCs w:val="22"/>
          <w:highlight w:val="none"/>
          <w:u w:val="single"/>
          <w:lang w:val="en-US" w:eastAsia="zh-CN"/>
        </w:rPr>
        <w:t xml:space="preserve">00秒</w:t>
      </w:r>
      <w:r>
        <w:rPr>
          <w:rFonts w:hint="eastAsia" w:ascii="宋体" w:hAnsi="宋体" w:eastAsia="宋体" w:cs="宋体"/>
          <w:color w:val="000000" w:themeColor="text1"/>
          <w:sz w:val="22"/>
          <w:szCs w:val="22"/>
          <w:highlight w:val="none"/>
          <w:lang w:eastAsia="zh-CN"/>
        </w:rPr>
        <w:t xml:space="preserve">（北京时间）</w:t>
      </w:r>
      <w:r>
        <w:rPr>
          <w:color w:val="000000" w:themeColor="text1"/>
        </w:rPr>
      </w:r>
    </w:p>
    <w:p>
      <w:pPr>
        <w:ind w:left="0" w:right="0" w:firstLine="422"/>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b/>
          <w:bCs/>
          <w:color w:val="000000" w:themeColor="text1"/>
          <w:sz w:val="22"/>
          <w:szCs w:val="22"/>
          <w:highlight w:val="none"/>
          <w:lang w:eastAsia="zh-CN"/>
        </w:rPr>
        <w:t xml:space="preserve">注：</w:t>
      </w:r>
      <w:r>
        <w:rPr>
          <w:rFonts w:hint="eastAsia" w:ascii="宋体" w:hAnsi="宋体" w:eastAsia="宋体" w:cs="宋体"/>
          <w:color w:val="000000" w:themeColor="text1"/>
          <w:sz w:val="22"/>
          <w:szCs w:val="22"/>
          <w:highlight w:val="none"/>
          <w:lang w:eastAsia="zh-CN"/>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bCs/>
          <w:color w:val="000000" w:themeColor="text1"/>
          <w:sz w:val="22"/>
          <w:szCs w:val="22"/>
          <w:highlight w:val="none"/>
          <w:lang w:eastAsia="zh-CN"/>
        </w:rPr>
        <w:t xml:space="preserve">20分钟</w:t>
      </w:r>
      <w:r>
        <w:rPr>
          <w:rFonts w:hint="eastAsia" w:ascii="宋体" w:hAnsi="宋体" w:eastAsia="宋体" w:cs="宋体"/>
          <w:color w:val="000000" w:themeColor="text1"/>
          <w:sz w:val="22"/>
          <w:szCs w:val="22"/>
          <w:highlight w:val="none"/>
          <w:lang w:eastAsia="zh-CN"/>
        </w:rPr>
        <w:t xml:space="preserve">内填写并提交最后报价，</w:t>
      </w:r>
      <w:r>
        <w:rPr>
          <w:rFonts w:hint="eastAsia" w:ascii="宋体" w:hAnsi="宋体" w:eastAsia="宋体" w:cs="宋体"/>
          <w:b/>
          <w:bCs/>
          <w:color w:val="000000" w:themeColor="text1"/>
          <w:sz w:val="22"/>
          <w:szCs w:val="22"/>
          <w:highlight w:val="none"/>
          <w:lang w:eastAsia="zh-CN"/>
        </w:rPr>
        <w:t xml:space="preserve">未在磋商小组规定的时间内完成最后报价的视为放弃磋商，其磋商响应按无效响应处理。</w:t>
      </w:r>
      <w:r>
        <w:rPr>
          <w:color w:val="000000" w:themeColor="text1"/>
        </w:rP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eastAsia="zh-CN"/>
        </w:rPr>
        <w:t xml:space="preserve">3</w:t>
      </w:r>
      <w:r>
        <w:rPr>
          <w:rFonts w:hint="eastAsia" w:ascii="宋体" w:hAnsi="宋体" w:eastAsia="宋体" w:cs="宋体"/>
          <w:b w:val="0"/>
          <w:bCs w:val="0"/>
          <w:color w:val="000000" w:themeColor="text1"/>
          <w:sz w:val="22"/>
          <w:highlight w:val="none"/>
        </w:rPr>
        <w:t xml:space="preserve">.</w:t>
      </w:r>
      <w:r>
        <w:rPr>
          <w:rFonts w:hint="eastAsia" w:ascii="宋体" w:hAnsi="宋体" w:eastAsia="宋体" w:cs="宋体"/>
          <w:color w:val="000000" w:themeColor="text1"/>
          <w:sz w:val="22"/>
          <w:szCs w:val="22"/>
          <w:highlight w:val="none"/>
          <w:lang w:eastAsia="zh-CN"/>
        </w:rPr>
        <w:t xml:space="preserve">线上开标地点：“苏采云”系统（网址：http://jszfcg.jsczt.cn/）“开标大厅”。</w:t>
      </w:r>
      <w:r>
        <w:rPr>
          <w:color w:val="000000" w:themeColor="text1"/>
        </w:rPr>
      </w:r>
    </w:p>
    <w:p>
      <w:pPr>
        <w:ind w:left="0" w:right="0" w:firstLine="48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eastAsia="zh-CN"/>
        </w:rPr>
        <w:t xml:space="preserve">4</w:t>
      </w:r>
      <w:r>
        <w:rPr>
          <w:rFonts w:hint="eastAsia" w:ascii="宋体" w:hAnsi="宋体" w:eastAsia="宋体" w:cs="宋体"/>
          <w:b w:val="0"/>
          <w:bCs w:val="0"/>
          <w:color w:val="000000" w:themeColor="text1"/>
          <w:sz w:val="22"/>
          <w:highlight w:val="none"/>
        </w:rPr>
        <w:t xml:space="preserve">.</w:t>
      </w:r>
      <w:r>
        <w:rPr>
          <w:rFonts w:hint="eastAsia" w:ascii="宋体" w:hAnsi="宋体" w:eastAsia="宋体" w:cs="宋体"/>
          <w:color w:val="000000" w:themeColor="text1"/>
          <w:sz w:val="22"/>
          <w:szCs w:val="22"/>
          <w:highlight w:val="none"/>
          <w:lang w:eastAsia="zh-CN"/>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themeColor="text1"/>
          <w:sz w:val="22"/>
          <w:szCs w:val="22"/>
          <w:highlight w:val="none"/>
          <w:lang w:eastAsia="zh-CN"/>
        </w:rPr>
        <w:t xml:space="preserve">投标供应商解密限定在开标后30分钟之内完成</w:t>
      </w:r>
      <w:r>
        <w:rPr>
          <w:rFonts w:hint="eastAsia" w:ascii="宋体" w:hAnsi="宋体" w:eastAsia="宋体" w:cs="宋体"/>
          <w:color w:val="000000" w:themeColor="text1"/>
          <w:sz w:val="22"/>
          <w:szCs w:val="22"/>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五、公告期限</w:t>
      </w:r>
      <w:r>
        <w:rPr>
          <w:rFonts w:hint="eastAsia" w:ascii="宋体" w:hAnsi="宋体" w:eastAsia="宋体" w:cs="宋体"/>
          <w:b/>
          <w:color w:val="000000" w:themeColor="text1"/>
          <w:sz w:val="22"/>
          <w:highlight w:val="none"/>
          <w:lang w:val="en-US" w:eastAsia="zh-CN"/>
        </w:rPr>
        <w:t xml:space="preserve">及媒介</w:t>
      </w:r>
      <w:r>
        <w:rPr>
          <w:color w:val="000000" w:themeColor="text1"/>
        </w:rPr>
      </w:r>
    </w:p>
    <w:p>
      <w:pPr>
        <w:ind w:right="0" w:firstLine="44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w:t>
      </w:r>
      <w:r>
        <w:rPr>
          <w:rFonts w:hint="eastAsia" w:ascii="宋体" w:hAnsi="宋体" w:eastAsia="宋体" w:cs="宋体"/>
          <w:color w:val="000000" w:themeColor="text1"/>
          <w:sz w:val="22"/>
          <w:highlight w:val="none"/>
          <w:lang w:val="en-US" w:eastAsia="zh-CN"/>
        </w:rPr>
        <w:t xml:space="preserve">公告期限：自本公告发布之日起 3个工作日</w:t>
      </w:r>
      <w:r>
        <w:rPr>
          <w:rFonts w:hint="eastAsia" w:cs="宋体"/>
          <w:color w:val="000000" w:themeColor="text1"/>
          <w:sz w:val="22"/>
          <w:highlight w:val="none"/>
          <w:lang w:eastAsia="zh-CN"/>
        </w:rPr>
        <w:t xml:space="preserve">。</w:t>
      </w:r>
      <w:r>
        <w:rPr>
          <w:color w:val="000000" w:themeColor="text1"/>
        </w:rPr>
      </w:r>
    </w:p>
    <w:p>
      <w:pPr>
        <w:ind w:right="0" w:firstLine="44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w:t>
      </w:r>
      <w:bookmarkStart w:id="0" w:name="_Toc2476"/>
      <w:r>
        <w:rPr>
          <w:color w:val="000000" w:themeColor="text1"/>
        </w:rPr>
      </w:r>
      <w:bookmarkStart w:id="1" w:name="_Toc11103"/>
      <w:r>
        <w:rPr>
          <w:color w:val="000000" w:themeColor="text1"/>
        </w:rPr>
      </w:r>
      <w:bookmarkStart w:id="2" w:name="_Toc16781"/>
      <w:r>
        <w:rPr>
          <w:rFonts w:hint="eastAsia" w:ascii="宋体" w:hAnsi="宋体" w:eastAsia="宋体" w:cs="宋体"/>
          <w:color w:val="000000" w:themeColor="text1"/>
          <w:sz w:val="22"/>
          <w:highlight w:val="none"/>
          <w:lang w:val="en-US" w:eastAsia="zh-CN"/>
        </w:rPr>
        <w:t xml:space="preserve">发布媒介：本次采购公告在</w:t>
      </w:r>
      <w:r>
        <w:rPr>
          <w:rFonts w:hint="eastAsia" w:ascii="宋体" w:hAnsi="宋体" w:eastAsia="宋体" w:cs="宋体"/>
          <w:color w:val="000000" w:themeColor="text1"/>
          <w:sz w:val="22"/>
          <w:highlight w:val="none"/>
        </w:rPr>
        <w:t xml:space="preserve">江苏政府采购网</w:t>
      </w:r>
      <w:r>
        <w:rPr>
          <w:rFonts w:hint="eastAsia" w:ascii="宋体" w:hAnsi="宋体" w:eastAsia="宋体" w:cs="宋体"/>
          <w:color w:val="000000" w:themeColor="text1"/>
          <w:sz w:val="22"/>
          <w:highlight w:val="none"/>
          <w:lang w:val="en-US" w:eastAsia="zh-CN"/>
        </w:rPr>
        <w:t xml:space="preserve">发布。</w:t>
      </w:r>
      <w:bookmarkEnd w:id="0"/>
      <w:r>
        <w:rPr>
          <w:color w:val="000000" w:themeColor="text1"/>
        </w:rPr>
      </w:r>
      <w:bookmarkEnd w:id="1"/>
      <w:r>
        <w:rPr>
          <w:color w:val="000000" w:themeColor="text1"/>
        </w:rPr>
      </w:r>
      <w:bookmarkEnd w:id="2"/>
      <w:r>
        <w:rPr>
          <w:color w:val="000000" w:themeColor="text1"/>
        </w:rPr>
      </w:r>
      <w:r>
        <w:rPr>
          <w:color w:val="000000" w:themeColor="text1"/>
        </w:rPr>
      </w:r>
    </w:p>
    <w:p>
      <w:pPr>
        <w:numPr>
          <w:ilvl w:val="0"/>
          <w:numId w:val="0"/>
        </w:numPr>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b/>
          <w:color w:val="000000" w:themeColor="text1"/>
          <w:sz w:val="22"/>
          <w:highlight w:val="none"/>
          <w:lang w:val="en-US" w:eastAsia="zh-CN"/>
        </w:rPr>
        <w:t xml:space="preserve">六</w:t>
      </w:r>
      <w:r>
        <w:rPr>
          <w:rFonts w:hint="eastAsia" w:ascii="宋体" w:hAnsi="宋体" w:eastAsia="宋体" w:cs="宋体"/>
          <w:b/>
          <w:color w:val="000000" w:themeColor="text1"/>
          <w:sz w:val="22"/>
          <w:highlight w:val="none"/>
          <w:lang w:val="en-US" w:eastAsia="zh-CN"/>
        </w:rPr>
        <w:t xml:space="preserve">、</w:t>
      </w:r>
      <w:r>
        <w:rPr>
          <w:rFonts w:hint="eastAsia" w:ascii="宋体" w:hAnsi="宋体" w:eastAsia="宋体" w:cs="宋体"/>
          <w:b/>
          <w:color w:val="000000" w:themeColor="text1"/>
          <w:sz w:val="22"/>
          <w:highlight w:val="none"/>
        </w:rPr>
        <w:t xml:space="preserve">其他补充事宜</w:t>
      </w:r>
      <w:r>
        <w:rPr>
          <w:color w:val="000000" w:themeColor="text1"/>
        </w:rPr>
      </w:r>
    </w:p>
    <w:p>
      <w:pPr>
        <w:ind w:left="0" w:right="0" w:firstLine="48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1.磋商保证金：本项目不收磋商保证金，采购文件中涉及磋商保证金的事项，均按免收磋商保证金执行。</w:t>
      </w:r>
      <w:r>
        <w:rPr>
          <w:color w:val="000000" w:themeColor="text1"/>
        </w:rPr>
      </w:r>
    </w:p>
    <w:p>
      <w:pPr>
        <w:ind w:left="0" w:right="0" w:firstLine="48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themeColor="text1"/>
          <w:sz w:val="21"/>
          <w:highlight w:val="none"/>
        </w:rPr>
        <w:t xml:space="preserve"> </w:t>
      </w:r>
      <w:r>
        <w:rPr>
          <w:color w:val="000000" w:themeColor="text1"/>
        </w:rPr>
      </w:r>
    </w:p>
    <w:p>
      <w:pPr>
        <w:ind w:left="0" w:right="0" w:firstLine="480"/>
        <w:jc w:val="both"/>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3</w:t>
      </w:r>
      <w:r>
        <w:rPr>
          <w:rFonts w:hint="eastAsia" w:ascii="宋体" w:hAnsi="宋体" w:eastAsia="宋体" w:cs="宋体"/>
          <w:color w:val="000000" w:themeColor="text1"/>
          <w:sz w:val="22"/>
          <w:highlight w:val="none"/>
        </w:rPr>
        <w:t xml:space="preserve">.</w:t>
      </w:r>
      <w:r>
        <w:rPr>
          <w:rFonts w:hint="eastAsia" w:ascii="宋体" w:hAnsi="宋体" w:eastAsia="宋体" w:cs="宋体"/>
          <w:b/>
          <w:color w:val="000000" w:themeColor="text1"/>
          <w:sz w:val="22"/>
          <w:highlight w:val="none"/>
        </w:rPr>
        <w:t xml:space="preserve">请各供应商充分考虑项目周期，谨慎参与交易，成交后不得以任何理由放弃成交资格或不按规定履约。</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本磋商文件中标注★的款项为实质性响应要求和条件，如不满足将按无效响应文件处理。</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color w:val="000000" w:themeColor="text1"/>
          <w:sz w:val="22"/>
          <w:highlight w:val="none"/>
        </w:rPr>
        <w:t xml:space="preserve">江苏政府采购网</w:t>
      </w:r>
      <w:r>
        <w:rPr>
          <w:rFonts w:hint="eastAsia" w:ascii="宋体" w:hAnsi="宋体" w:eastAsia="宋体" w:cs="宋体"/>
          <w:color w:val="000000" w:themeColor="text1"/>
          <w:sz w:val="22"/>
          <w:highlight w:val="none"/>
        </w:rPr>
        <w:t xml:space="preserve">网站。若因供应商自身原因未及时关注本项目有关修改、补充或变更信息，导致</w:t>
      </w:r>
      <w:r>
        <w:rPr>
          <w:rFonts w:hint="eastAsia" w:cs="宋体"/>
          <w:color w:val="000000" w:themeColor="text1"/>
          <w:sz w:val="22"/>
          <w:highlight w:val="none"/>
          <w:lang w:val="en-US" w:eastAsia="zh-CN"/>
        </w:rPr>
        <w:t xml:space="preserve">响应</w:t>
      </w:r>
      <w:r>
        <w:rPr>
          <w:rFonts w:hint="eastAsia" w:ascii="宋体" w:hAnsi="宋体" w:eastAsia="宋体" w:cs="宋体"/>
          <w:color w:val="000000" w:themeColor="text1"/>
          <w:sz w:val="22"/>
          <w:highlight w:val="none"/>
        </w:rPr>
        <w:t xml:space="preserve">文件编制或提交失误，由此造成的一切损失由供应商自行承担。</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.对于制作工具中要求的且必填的项目，请供应商按实填写；供应商制作响应文件时如遇投标工具中响应格式与</w:t>
      </w:r>
      <w:r>
        <w:rPr>
          <w:rFonts w:hint="eastAsia"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文件不一致，请供应商按照</w:t>
      </w:r>
      <w:r>
        <w:rPr>
          <w:rFonts w:hint="eastAsia"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文件中响应文件的格式要求编制，如因供应商未按要求执行造成的一切后果（包括废标）均由供应商自行承担。</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八、凡对本次采购提出询问，请按以下方式联系</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1.采购人信息</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名称：</w:t>
      </w:r>
      <w:r>
        <w:rPr>
          <w:rFonts w:hint="eastAsia" w:cs="宋体"/>
          <w:color w:val="000000" w:themeColor="text1"/>
          <w:sz w:val="22"/>
          <w:highlight w:val="none"/>
          <w:lang w:eastAsia="zh-CN"/>
        </w:rPr>
        <w:t xml:space="preserve">赣榆区城西镇人民政府</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地址：</w:t>
      </w:r>
      <w:r>
        <w:rPr>
          <w:rFonts w:hint="eastAsia" w:cs="宋体"/>
          <w:color w:val="000000" w:themeColor="text1"/>
          <w:sz w:val="22"/>
          <w:highlight w:val="none"/>
          <w:lang w:eastAsia="zh-CN"/>
        </w:rPr>
        <w:t xml:space="preserve">赣榆区城西镇驻地</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 系 人：</w:t>
      </w:r>
      <w:r>
        <w:rPr>
          <w:rFonts w:hint="eastAsia" w:cs="宋体"/>
          <w:color w:val="000000" w:themeColor="text1"/>
          <w:sz w:val="22"/>
          <w:highlight w:val="none"/>
          <w:lang w:val="en-US" w:eastAsia="zh-CN"/>
        </w:rPr>
        <w:t xml:space="preserve">刘镇长</w:t>
      </w:r>
      <w:r>
        <w:rPr>
          <w:rFonts w:hint="eastAsia" w:ascii="宋体" w:hAnsi="宋体" w:eastAsia="宋体" w:cs="宋体"/>
          <w:color w:val="000000" w:themeColor="text1"/>
          <w:sz w:val="22"/>
          <w:highlight w:val="none"/>
        </w:rPr>
        <w:t xml:space="preserve">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联系方式：</w:t>
      </w:r>
      <w:r>
        <w:rPr>
          <w:rFonts w:hint="eastAsia" w:ascii="宋体" w:hAnsi="宋体" w:eastAsia="宋体" w:cs="宋体"/>
          <w:color w:val="000000" w:themeColor="text1"/>
          <w:sz w:val="22"/>
          <w:highlight w:val="none"/>
          <w:lang w:eastAsia="zh-CN"/>
        </w:rPr>
        <w:t xml:space="preserve">15961370983</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2.采购代理机构信息</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名称：</w:t>
      </w:r>
      <w:r>
        <w:rPr>
          <w:rFonts w:hint="eastAsia" w:cs="宋体"/>
          <w:color w:val="000000" w:themeColor="text1"/>
          <w:sz w:val="22"/>
          <w:highlight w:val="none"/>
          <w:lang w:eastAsia="zh-CN"/>
        </w:rPr>
        <w:t xml:space="preserve">江苏博茂项目管理有限公司</w:t>
      </w:r>
      <w:r>
        <w:rPr>
          <w:color w:val="000000" w:themeColor="text1"/>
        </w:rPr>
      </w:r>
    </w:p>
    <w:p>
      <w:pPr>
        <w:ind w:left="0" w:right="0" w:firstLine="440"/>
        <w:keepLines w:val="0"/>
        <w:keepNext w:val="0"/>
        <w:pageBreakBefore w:val="0"/>
        <w:spacing w:before="0" w:after="0" w:line="400" w:lineRule="exact"/>
        <w:widowControl w:val="off"/>
        <w:rPr>
          <w:rFonts w:hint="eastAsia"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地址：</w:t>
      </w:r>
      <w:r>
        <w:rPr>
          <w:rFonts w:hint="eastAsia" w:ascii="宋体" w:hAnsi="宋体" w:eastAsia="宋体" w:cs="宋体"/>
          <w:color w:val="000000" w:themeColor="text1"/>
          <w:sz w:val="24"/>
          <w:szCs w:val="28"/>
          <w:highlight w:val="none"/>
          <w:lang w:val="en-US" w:eastAsia="zh-CN"/>
        </w:rPr>
        <w:t xml:space="preserve">连云港市海州经济开发区朐凤路116号润连智造中心</w:t>
      </w:r>
      <w:r>
        <w:rPr>
          <w:rFonts w:hint="eastAsia" w:cs="宋体"/>
          <w:color w:val="000000" w:themeColor="text1"/>
          <w:sz w:val="22"/>
          <w:highlight w:val="none"/>
          <w:lang w:val="en-US" w:eastAsia="zh-CN"/>
        </w:rPr>
        <w:t xml:space="preserve">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 系 人：</w:t>
      </w:r>
      <w:r>
        <w:rPr>
          <w:rFonts w:hint="eastAsia" w:cs="宋体"/>
          <w:color w:val="000000" w:themeColor="text1"/>
          <w:sz w:val="22"/>
          <w:highlight w:val="none"/>
          <w:lang w:val="en-US" w:eastAsia="zh-CN"/>
        </w:rPr>
        <w:t xml:space="preserve">于</w:t>
      </w:r>
      <w:r>
        <w:rPr>
          <w:rFonts w:hint="eastAsia" w:ascii="宋体" w:hAnsi="宋体" w:eastAsia="宋体" w:cs="宋体"/>
          <w:color w:val="000000" w:themeColor="text1"/>
          <w:sz w:val="22"/>
          <w:highlight w:val="none"/>
          <w:lang w:val="en-US" w:eastAsia="zh-CN"/>
        </w:rPr>
        <w:t xml:space="preserve">工</w:t>
      </w:r>
      <w:r>
        <w:rPr>
          <w:rFonts w:hint="eastAsia" w:ascii="宋体" w:hAnsi="宋体" w:eastAsia="宋体" w:cs="宋体"/>
          <w:color w:val="000000" w:themeColor="text1"/>
          <w:sz w:val="22"/>
          <w:highlight w:val="none"/>
        </w:rPr>
        <w:t xml:space="preserve">                                     </w:t>
      </w:r>
      <w:r>
        <w:rPr>
          <w:color w:val="000000" w:themeColor="text1"/>
        </w:rPr>
      </w:r>
    </w:p>
    <w:p>
      <w:pPr>
        <w:ind w:left="0" w:right="0" w:firstLine="440"/>
        <w:keepLines w:val="0"/>
        <w:keepNext w:val="0"/>
        <w:pageBreakBefore w:val="0"/>
        <w:spacing w:before="0" w:after="0" w:line="400" w:lineRule="exact"/>
        <w:widowControl w:val="off"/>
        <w:rPr>
          <w:rFonts w:hint="default"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联系方式：</w:t>
      </w:r>
      <w:r>
        <w:rPr>
          <w:rFonts w:hint="eastAsia" w:cs="宋体"/>
          <w:color w:val="000000" w:themeColor="text1"/>
          <w:sz w:val="22"/>
          <w:highlight w:val="none"/>
          <w:lang w:val="en-US" w:eastAsia="zh-CN"/>
        </w:rPr>
        <w:t xml:space="preserve">19505125909</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3.项目联系方式</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项目联系人：</w:t>
      </w:r>
      <w:r>
        <w:rPr>
          <w:rFonts w:hint="eastAsia" w:cs="宋体"/>
          <w:color w:val="000000" w:themeColor="text1"/>
          <w:sz w:val="22"/>
          <w:highlight w:val="none"/>
          <w:lang w:val="en-US" w:eastAsia="zh-CN"/>
        </w:rPr>
        <w:t xml:space="preserve">刘镇长</w:t>
      </w:r>
      <w:r>
        <w:rPr>
          <w:rFonts w:hint="eastAsia" w:ascii="宋体" w:hAnsi="宋体" w:eastAsia="宋体" w:cs="宋体"/>
          <w:color w:val="000000" w:themeColor="text1"/>
          <w:sz w:val="22"/>
          <w:highlight w:val="none"/>
        </w:rPr>
        <w:t xml:space="preserve">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电话：</w:t>
      </w:r>
      <w:r>
        <w:rPr>
          <w:rFonts w:hint="eastAsia" w:ascii="宋体" w:hAnsi="宋体" w:eastAsia="宋体" w:cs="宋体"/>
          <w:color w:val="000000" w:themeColor="text1"/>
          <w:sz w:val="22"/>
          <w:highlight w:val="none"/>
          <w:lang w:eastAsia="zh-CN"/>
        </w:rPr>
        <w:t xml:space="preserve">15961370983</w:t>
      </w:r>
      <w:r>
        <w:rPr>
          <w:rFonts w:hint="eastAsia" w:ascii="宋体" w:hAnsi="宋体" w:eastAsia="宋体" w:cs="宋体"/>
          <w:color w:val="000000" w:themeColor="text1"/>
          <w:sz w:val="22"/>
          <w:highlight w:val="none"/>
          <w:lang w:val="en-US" w:eastAsia="zh-CN"/>
        </w:rPr>
        <w:t xml:space="preserve"> </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九、其他</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1.根据省财政厅《关于</w:t>
      </w:r>
      <w:r>
        <w:rPr>
          <w:rFonts w:hint="eastAsia" w:ascii="宋体" w:hAnsi="宋体" w:eastAsia="宋体" w:cs="宋体"/>
          <w:color w:val="000000" w:themeColor="text1"/>
          <w:sz w:val="22"/>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领取CA和办理电子签章，具体联系方式见《苏采云系统供应商操作手册》（以下简称《操作手册》））、进行注册并按《操作手册》要求制作、上传电子投标文件。</w:t>
      </w:r>
      <w:r>
        <w:rPr>
          <w:color w:val="000000" w:themeColor="text1"/>
        </w:rPr>
      </w:r>
    </w:p>
    <w:p>
      <w:pPr>
        <w:ind w:left="0" w:right="0" w:firstLine="42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color w:val="000000" w:themeColor="text1"/>
        </w:rPr>
      </w:r>
    </w:p>
    <w:p>
      <w:pPr>
        <w:jc w:val="right"/>
        <w:spacing w:line="440" w:lineRule="atLeast"/>
        <w:widowControl/>
        <w:rPr>
          <w:rFonts w:hint="eastAsia" w:ascii="宋体" w:hAnsi="宋体" w:eastAsia="宋体" w:cs="宋体"/>
          <w:color w:val="000000" w:themeColor="text1"/>
          <w:spacing w:val="-4"/>
          <w:sz w:val="24"/>
          <w:highlight w:val="none"/>
        </w:rPr>
      </w:pPr>
      <w:r>
        <w:rPr>
          <w:rFonts w:hint="eastAsia" w:ascii="宋体" w:hAnsi="宋体" w:eastAsia="宋体" w:cs="宋体"/>
          <w:color w:val="000000" w:themeColor="text1"/>
          <w:sz w:val="22"/>
          <w:highlight w:val="none"/>
        </w:rPr>
        <w:t xml:space="preserve">       </w:t>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clear="all"/>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第二</w:t>
      </w:r>
      <w:r>
        <w:rPr>
          <w:rFonts w:hint="eastAsia" w:ascii="宋体" w:hAnsi="宋体" w:eastAsia="宋体" w:cs="宋体"/>
          <w:b/>
          <w:color w:val="000000" w:themeColor="text1"/>
          <w:sz w:val="32"/>
          <w:highlight w:val="none"/>
          <w:lang w:val="en-US" w:eastAsia="zh-CN"/>
        </w:rPr>
        <w:t xml:space="preserve">章  </w:t>
      </w:r>
      <w:r>
        <w:rPr>
          <w:rFonts w:hint="eastAsia" w:ascii="宋体" w:hAnsi="宋体" w:eastAsia="宋体" w:cs="宋体"/>
          <w:b/>
          <w:color w:val="000000" w:themeColor="text1"/>
          <w:sz w:val="32"/>
          <w:highlight w:val="none"/>
        </w:rPr>
        <w:t xml:space="preserve">磋商须知</w:t>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一、总则</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1.适用范围</w:t>
      </w:r>
      <w:r>
        <w:rPr>
          <w:color w:val="000000" w:themeColor="text1"/>
        </w:rPr>
      </w:r>
    </w:p>
    <w:p>
      <w:pPr>
        <w:ind w:left="0" w:right="0" w:firstLine="420"/>
        <w:spacing w:before="0" w:after="0" w:line="40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本竞争性磋商文件(以下简称磋商文件)仅适用此项目。</w:t>
      </w:r>
      <w:r>
        <w:rPr>
          <w:color w:val="000000" w:themeColor="text1"/>
        </w:rPr>
      </w:r>
    </w:p>
    <w:p>
      <w:pPr>
        <w:ind w:left="0" w:right="0" w:firstLine="420"/>
        <w:spacing w:before="0" w:after="0" w:line="40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highlight w:val="none"/>
        </w:rPr>
        <w:t xml:space="preserve">1.2 本项目采购采用电子化方式，采购文件、响应文件、开启、评审和成交结果发布全程电子化。</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2.项目采购方式</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本次采购采取竞争性磋商的方式。</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3.合格的磋商供应商</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满足本磋商文件“竞争性磋商采购邀请”中合格磋商供应商资格要求的规定。</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满足本磋商文件实质性要求和条件的规定。</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4.参加磋商费用</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 参加磋商供应商应自行承担所有与参加磋商有关的费用。不论最终的成交结果如何，</w:t>
      </w:r>
      <w:r>
        <w:rPr>
          <w:rFonts w:hint="eastAsia" w:cs="宋体"/>
          <w:color w:val="000000" w:themeColor="text1"/>
          <w:sz w:val="22"/>
          <w:highlight w:val="none"/>
          <w:lang w:eastAsia="zh-CN"/>
        </w:rPr>
        <w:t xml:space="preserve">江苏博茂项目管理有限公司</w:t>
      </w:r>
      <w:r>
        <w:rPr>
          <w:rFonts w:hint="eastAsia" w:ascii="宋体" w:hAnsi="宋体" w:eastAsia="宋体" w:cs="宋体"/>
          <w:color w:val="000000" w:themeColor="text1"/>
          <w:sz w:val="22"/>
          <w:highlight w:val="none"/>
          <w:lang w:eastAsia="zh-CN"/>
        </w:rPr>
        <w:t xml:space="preserve">(以下简称采购代理机构)在任何情况下均无义务和责任承担这些费用。</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4.2 此次磋商代理机构和采购人不收取磋商文件工本费。 </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4.3 </w:t>
      </w:r>
      <w:r>
        <w:rPr>
          <w:rFonts w:hint="eastAsia" w:ascii="宋体" w:hAnsi="宋体" w:eastAsia="宋体" w:cs="宋体"/>
          <w:b w:val="0"/>
          <w:bCs/>
          <w:color w:val="000000" w:themeColor="text1"/>
          <w:sz w:val="22"/>
          <w:highlight w:val="none"/>
        </w:rPr>
        <w:t xml:space="preserve">招标代理服务费按照</w:t>
      </w:r>
      <w:r>
        <w:rPr>
          <w:rFonts w:hint="eastAsia" w:ascii="宋体" w:hAnsi="宋体" w:eastAsia="宋体" w:cs="宋体"/>
          <w:b/>
          <w:bCs w:val="0"/>
          <w:color w:val="000000" w:themeColor="text1"/>
          <w:sz w:val="22"/>
          <w:highlight w:val="none"/>
        </w:rPr>
        <w:t xml:space="preserve">《江苏省招标代理服务收费的指导意见》的通知（苏招协【2022】002号文）标准的</w:t>
      </w:r>
      <w:r>
        <w:rPr>
          <w:rFonts w:hint="eastAsia" w:cs="宋体"/>
          <w:b/>
          <w:bCs w:val="0"/>
          <w:color w:val="000000" w:themeColor="text1"/>
          <w:sz w:val="22"/>
          <w:highlight w:val="none"/>
          <w:lang w:val="en-US" w:eastAsia="zh-CN"/>
        </w:rPr>
        <w:t xml:space="preserve">5</w:t>
      </w:r>
      <w:r>
        <w:rPr>
          <w:rFonts w:hint="eastAsia" w:ascii="宋体" w:hAnsi="宋体" w:eastAsia="宋体" w:cs="宋体"/>
          <w:b/>
          <w:bCs w:val="0"/>
          <w:color w:val="000000" w:themeColor="text1"/>
          <w:sz w:val="22"/>
          <w:highlight w:val="none"/>
          <w:lang w:val="en-US" w:eastAsia="zh-CN"/>
        </w:rPr>
        <w:t xml:space="preserve">0</w:t>
      </w:r>
      <w:r>
        <w:rPr>
          <w:rFonts w:hint="eastAsia" w:ascii="宋体" w:hAnsi="宋体" w:eastAsia="宋体" w:cs="宋体"/>
          <w:b/>
          <w:bCs w:val="0"/>
          <w:color w:val="000000" w:themeColor="text1"/>
          <w:sz w:val="22"/>
          <w:highlight w:val="none"/>
        </w:rPr>
        <w:t xml:space="preserve">%收取</w:t>
      </w:r>
      <w:r>
        <w:rPr>
          <w:rFonts w:hint="eastAsia" w:cs="宋体"/>
          <w:b/>
          <w:bCs w:val="0"/>
          <w:color w:val="000000" w:themeColor="text1"/>
          <w:sz w:val="22"/>
          <w:highlight w:val="none"/>
          <w:lang w:eastAsia="zh-CN"/>
        </w:rPr>
        <w:t xml:space="preserve">；</w:t>
      </w:r>
      <w:r>
        <w:rPr>
          <w:rFonts w:hint="eastAsia" w:ascii="宋体" w:hAnsi="宋体" w:eastAsia="宋体" w:cs="宋体"/>
          <w:b/>
          <w:bCs w:val="0"/>
          <w:color w:val="000000" w:themeColor="text1"/>
          <w:sz w:val="22"/>
          <w:highlight w:val="none"/>
        </w:rPr>
        <w:t xml:space="preserve">工程造价咨询服务收费（主要为清单和最高投标限价）参照苏建价协（2022）7号文中的收费标准的</w:t>
      </w:r>
      <w:r>
        <w:rPr>
          <w:rFonts w:hint="eastAsia" w:cs="宋体"/>
          <w:b/>
          <w:bCs w:val="0"/>
          <w:color w:val="000000" w:themeColor="text1"/>
          <w:sz w:val="22"/>
          <w:highlight w:val="none"/>
          <w:lang w:val="en-US" w:eastAsia="zh-CN"/>
        </w:rPr>
        <w:t xml:space="preserve">5</w:t>
      </w:r>
      <w:r>
        <w:rPr>
          <w:rFonts w:hint="eastAsia" w:ascii="宋体" w:hAnsi="宋体" w:eastAsia="宋体" w:cs="宋体"/>
          <w:b/>
          <w:bCs w:val="0"/>
          <w:color w:val="000000" w:themeColor="text1"/>
          <w:sz w:val="22"/>
          <w:highlight w:val="none"/>
          <w:lang w:val="en-US" w:eastAsia="zh-CN"/>
        </w:rPr>
        <w:t xml:space="preserve">0</w:t>
      </w:r>
      <w:r>
        <w:rPr>
          <w:rFonts w:hint="eastAsia" w:ascii="宋体" w:hAnsi="宋体" w:eastAsia="宋体" w:cs="宋体"/>
          <w:b/>
          <w:bCs w:val="0"/>
          <w:color w:val="000000" w:themeColor="text1"/>
          <w:sz w:val="22"/>
          <w:highlight w:val="none"/>
        </w:rPr>
        <w:t xml:space="preserve">%收取</w:t>
      </w:r>
      <w:r>
        <w:rPr>
          <w:rFonts w:hint="eastAsia" w:cs="宋体"/>
          <w:b/>
          <w:bCs w:val="0"/>
          <w:color w:val="000000" w:themeColor="text1"/>
          <w:sz w:val="22"/>
          <w:highlight w:val="none"/>
          <w:lang w:eastAsia="zh-CN"/>
        </w:rPr>
        <w:t xml:space="preserve">。</w:t>
      </w:r>
      <w:r>
        <w:rPr>
          <w:rFonts w:hint="eastAsia" w:ascii="宋体" w:hAnsi="宋体" w:eastAsia="宋体" w:cs="宋体"/>
          <w:b w:val="0"/>
          <w:bCs/>
          <w:color w:val="000000" w:themeColor="text1"/>
          <w:sz w:val="22"/>
          <w:highlight w:val="none"/>
        </w:rPr>
        <w:t xml:space="preserve">上述费用</w:t>
      </w:r>
      <w:r>
        <w:rPr>
          <w:rFonts w:hint="eastAsia" w:cs="宋体"/>
          <w:b w:val="0"/>
          <w:bCs/>
          <w:color w:val="000000" w:themeColor="text1"/>
          <w:sz w:val="22"/>
          <w:highlight w:val="none"/>
          <w:lang w:val="en-US" w:eastAsia="zh-CN"/>
        </w:rPr>
        <w:t xml:space="preserve">由</w:t>
      </w:r>
      <w:r>
        <w:rPr>
          <w:rFonts w:hint="eastAsia" w:ascii="宋体" w:hAnsi="宋体" w:eastAsia="宋体" w:cs="宋体"/>
          <w:b w:val="0"/>
          <w:bCs/>
          <w:color w:val="000000" w:themeColor="text1"/>
          <w:sz w:val="22"/>
          <w:highlight w:val="none"/>
        </w:rPr>
        <w:t xml:space="preserve">成交供应商领取成交通知书时</w:t>
      </w:r>
      <w:r>
        <w:rPr>
          <w:rFonts w:hint="eastAsia" w:cs="宋体"/>
          <w:b w:val="0"/>
          <w:bCs/>
          <w:color w:val="000000" w:themeColor="text1"/>
          <w:sz w:val="22"/>
          <w:highlight w:val="none"/>
          <w:lang w:val="en-US" w:eastAsia="zh-CN"/>
        </w:rPr>
        <w:t xml:space="preserve">一次性付清并承担</w:t>
      </w:r>
      <w:r>
        <w:rPr>
          <w:rFonts w:hint="eastAsia" w:ascii="宋体" w:hAnsi="宋体" w:eastAsia="宋体" w:cs="宋体"/>
          <w:b w:val="0"/>
          <w:bCs/>
          <w:color w:val="000000" w:themeColor="text1"/>
          <w:sz w:val="22"/>
          <w:highlight w:val="none"/>
        </w:rPr>
        <w:t xml:space="preserve">，供应商</w:t>
      </w:r>
      <w:r>
        <w:rPr>
          <w:rFonts w:hint="eastAsia" w:ascii="宋体" w:hAnsi="宋体" w:eastAsia="宋体" w:cs="宋体"/>
          <w:b w:val="0"/>
          <w:bCs/>
          <w:color w:val="000000" w:themeColor="text1"/>
          <w:sz w:val="22"/>
          <w:highlight w:val="none"/>
          <w:lang w:eastAsia="zh-CN"/>
        </w:rPr>
        <w:t xml:space="preserve">在投标报价时应综合考虑以上费用，不得单列</w:t>
      </w:r>
      <w:r>
        <w:rPr>
          <w:rFonts w:hint="eastAsia" w:cs="宋体"/>
          <w:b w:val="0"/>
          <w:bCs/>
          <w:color w:val="000000" w:themeColor="text1"/>
          <w:sz w:val="22"/>
          <w:highlight w:val="none"/>
          <w:lang w:eastAsia="zh-CN"/>
        </w:rPr>
        <w:t xml:space="preserve">，</w:t>
      </w:r>
      <w:r>
        <w:rPr>
          <w:rFonts w:hint="eastAsia" w:ascii="宋体" w:hAnsi="宋体" w:eastAsia="宋体" w:cs="宋体"/>
          <w:b w:val="0"/>
          <w:bCs/>
          <w:color w:val="000000" w:themeColor="text1"/>
          <w:sz w:val="22"/>
          <w:highlight w:val="none"/>
        </w:rPr>
        <w:t xml:space="preserve">采购人不再另行支付。</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5.磋商文件的约束力</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供应商一旦获取了本磋商文件并决定参加磋商，即被认为接受了本磋商文件的规定和约束，并且视为已经知道或应当知道自身权益是否受到了损害。</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6.磋商文件的询问及修改</w:t>
      </w:r>
      <w:r>
        <w:rPr>
          <w:color w:val="000000" w:themeColor="text1"/>
        </w:rPr>
      </w:r>
    </w:p>
    <w:p>
      <w:pPr>
        <w:ind w:left="0" w:right="0" w:firstLine="420"/>
        <w:spacing w:before="0" w:after="0" w:line="40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 采购代理机构或采购人可以视采购项目的具体情况，组织供应商进行现场考察或召开磋商前答疑会，但不单独或分别组织只有一个供应商参加的现场考察和答疑会。</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7．磋商文件的解释</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7.1本磋商文件由</w:t>
      </w:r>
      <w:r>
        <w:rPr>
          <w:rFonts w:hint="eastAsia" w:cs="宋体"/>
          <w:b/>
          <w:color w:val="000000" w:themeColor="text1"/>
          <w:sz w:val="22"/>
          <w:highlight w:val="none"/>
          <w:lang w:eastAsia="zh-CN"/>
        </w:rPr>
        <w:t xml:space="preserve">江苏博茂项目管理有限公司</w:t>
      </w:r>
      <w:r>
        <w:rPr>
          <w:rFonts w:hint="eastAsia" w:ascii="宋体" w:hAnsi="宋体" w:eastAsia="宋体" w:cs="宋体"/>
          <w:color w:val="000000" w:themeColor="text1"/>
          <w:sz w:val="22"/>
          <w:highlight w:val="none"/>
        </w:rPr>
        <w:t xml:space="preserve">负责解释。</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 </w:t>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二、磋商文件</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1.磋商采购文件构成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要求提供的工程内容、磋商过程及合同条款在磋商文件中均有说明，采购文件分为</w:t>
      </w:r>
      <w:r>
        <w:rPr>
          <w:rFonts w:hint="eastAsia" w:ascii="宋体" w:hAnsi="宋体" w:eastAsia="宋体" w:cs="宋体"/>
          <w:color w:val="000000" w:themeColor="text1"/>
          <w:sz w:val="22"/>
          <w:highlight w:val="none"/>
          <w:lang w:val="en-US" w:eastAsia="zh-CN"/>
        </w:rPr>
        <w:t xml:space="preserve">七</w:t>
      </w:r>
      <w:r>
        <w:rPr>
          <w:rFonts w:hint="eastAsia" w:ascii="宋体" w:hAnsi="宋体" w:eastAsia="宋体" w:cs="宋体"/>
          <w:color w:val="000000" w:themeColor="text1"/>
          <w:sz w:val="22"/>
          <w:highlight w:val="none"/>
        </w:rPr>
        <w:t xml:space="preserve">章，各章的内容如下：</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第一章 竞争性磋商采购邀请</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第二章  磋商须知</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第三章  政府采购合同格式</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第四章  项目需求</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第五章 工程量清单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第六章  磋商响应文件格式</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第七章  评审方法和评审标准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请仔细检查磋商文件是否齐全，如有缺漏请立即与采购人或采购代理机构联系解决。</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2.磋商文件的澄清</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2.1</w:t>
      </w:r>
      <w:r>
        <w:rPr>
          <w:rFonts w:hint="eastAsia" w:ascii="宋体" w:hAnsi="宋体" w:eastAsia="宋体" w:cs="宋体"/>
          <w:color w:val="000000" w:themeColor="text1"/>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2.2采购人视情况组织答疑会</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3.磋商文件的修改</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在响应文件提交截止时间前，采购人或采购代理机构可以对磋商文件进行修改。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采购人或采购代理机构有权按照法定的要求推迟响应文件提交截止日期和磋商日期。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 磋商文件的修改将在</w:t>
      </w:r>
      <w:r>
        <w:rPr>
          <w:rFonts w:hint="eastAsia" w:ascii="宋体" w:hAnsi="宋体" w:eastAsia="宋体" w:cs="宋体"/>
          <w:b/>
          <w:color w:val="000000" w:themeColor="text1"/>
          <w:sz w:val="22"/>
          <w:highlight w:val="none"/>
        </w:rPr>
        <w:t xml:space="preserve">江苏政府采购网</w:t>
      </w:r>
      <w:r>
        <w:rPr>
          <w:rFonts w:hint="eastAsia" w:ascii="宋体" w:hAnsi="宋体" w:eastAsia="宋体" w:cs="宋体"/>
          <w:color w:val="000000" w:themeColor="text1"/>
          <w:sz w:val="22"/>
          <w:highlight w:val="none"/>
        </w:rPr>
        <w:t xml:space="preserve">公布，补充文件将作为磋商文件的组成部分，并对供应商具有约束力。</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三、响应文件的编制</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1.响应文件的语言及度量衡单位</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1.1供应商提交的响应文件以及供应商与采购人或采购代理机构就有关磋商的所有来往通知、函件和文件均应使用简体中文。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除技术性能另有规定外，响应文件所使用的度量衡单位，均须采用国家法定计量单位。</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2.响应文件构成</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2.1供应商编写的响应文件应包括</w:t>
      </w:r>
      <w:r>
        <w:rPr>
          <w:rFonts w:hint="eastAsia" w:ascii="宋体" w:hAnsi="宋体" w:eastAsia="宋体" w:cs="宋体"/>
          <w:b/>
          <w:color w:val="000000" w:themeColor="text1"/>
          <w:sz w:val="22"/>
          <w:highlight w:val="none"/>
        </w:rPr>
        <w:t xml:space="preserve">资格审查证明材料文件、商务技术标文件、价格标文件</w:t>
      </w:r>
      <w:r>
        <w:rPr>
          <w:rFonts w:hint="eastAsia" w:ascii="宋体" w:hAnsi="宋体" w:eastAsia="宋体" w:cs="宋体"/>
          <w:color w:val="000000" w:themeColor="text1"/>
          <w:sz w:val="22"/>
          <w:highlight w:val="none"/>
        </w:rPr>
        <w:t xml:space="preserve">。供应商按“第五部分 响应文件组成”要求编写响应文件。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3.</w:t>
      </w:r>
      <w:r>
        <w:rPr>
          <w:rFonts w:hint="eastAsia" w:ascii="宋体" w:hAnsi="宋体" w:eastAsia="宋体" w:cs="宋体"/>
          <w:color w:val="000000" w:themeColor="text1"/>
          <w:sz w:val="22"/>
          <w:highlight w:val="none"/>
        </w:rPr>
        <w:t xml:space="preserve">磋商响应有效期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3.1磋商响应有效期为采购文件规定的响应文件提交截止时间后</w:t>
      </w:r>
      <w:r>
        <w:rPr>
          <w:rFonts w:hint="eastAsia" w:ascii="宋体" w:hAnsi="宋体" w:eastAsia="宋体" w:cs="宋体"/>
          <w:b/>
          <w:color w:val="000000" w:themeColor="text1"/>
          <w:sz w:val="22"/>
          <w:highlight w:val="none"/>
          <w:u w:val="single"/>
        </w:rPr>
        <w:t xml:space="preserve">六十（60）天</w:t>
      </w:r>
      <w:r>
        <w:rPr>
          <w:rFonts w:hint="eastAsia" w:ascii="宋体" w:hAnsi="宋体" w:eastAsia="宋体" w:cs="宋体"/>
          <w:color w:val="000000" w:themeColor="text1"/>
          <w:sz w:val="22"/>
          <w:highlight w:val="none"/>
        </w:rPr>
        <w:t xml:space="preserve">。磋商响应有效期比规定短的将被视为非实质性响应而予以拒绝。</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 磋商响应有效期的延长</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4.1</w:t>
      </w:r>
      <w:r>
        <w:rPr>
          <w:rFonts w:hint="eastAsia" w:ascii="宋体" w:hAnsi="宋体" w:eastAsia="宋体" w:cs="宋体"/>
          <w:color w:val="000000" w:themeColor="text1"/>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000000" w:themeColor="text1"/>
        </w:rPr>
      </w:r>
    </w:p>
    <w:p>
      <w:pPr>
        <w:ind w:left="0" w:right="0" w:firstLine="2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5.电子响应文件其他要求</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5.1电子招标投标交易平台（即“苏采云”系统）相关要求是本采购文件的组成部分。</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5.2供应商应对CA证书妥善保管，如被他人盗用投标，因此带来的</w:t>
      </w:r>
      <w:r>
        <w:rPr>
          <w:rFonts w:hint="eastAsia" w:cs="宋体"/>
          <w:color w:val="000000" w:themeColor="text1"/>
          <w:sz w:val="22"/>
          <w:highlight w:val="none"/>
          <w:lang w:eastAsia="zh-CN"/>
        </w:rPr>
        <w:t xml:space="preserve">后果</w:t>
      </w:r>
      <w:r>
        <w:rPr>
          <w:rFonts w:hint="eastAsia" w:ascii="宋体" w:hAnsi="宋体" w:eastAsia="宋体" w:cs="宋体"/>
          <w:color w:val="000000" w:themeColor="text1"/>
          <w:sz w:val="22"/>
          <w:highlight w:val="none"/>
        </w:rPr>
        <w:t xml:space="preserve">均由供应商自行承担。</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w:t>
      </w:r>
      <w:r>
        <w:rPr>
          <w:rFonts w:hint="eastAsia" w:cs="宋体"/>
          <w:color w:val="000000" w:themeColor="text1"/>
          <w:sz w:val="22"/>
          <w:highlight w:val="none"/>
          <w:lang w:val="en-US" w:eastAsia="zh-CN"/>
        </w:rPr>
        <w:t xml:space="preserve">3</w:t>
      </w:r>
      <w:r>
        <w:rPr>
          <w:rFonts w:hint="eastAsia" w:ascii="宋体" w:hAnsi="宋体" w:eastAsia="宋体" w:cs="宋体"/>
          <w:color w:val="000000" w:themeColor="text1"/>
          <w:sz w:val="22"/>
          <w:highlight w:val="none"/>
        </w:rPr>
        <w:t xml:space="preserve">供应商应当对采购文件提出的实质性要求和条件作出实质性响应，并在电子投标系统逐条应答。</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themeColor="text1"/>
          <w:sz w:val="21"/>
          <w:highlight w:val="none"/>
        </w:rPr>
        <w:t xml:space="preserve"> </w:t>
      </w:r>
      <w:r>
        <w:rPr>
          <w:color w:val="000000" w:themeColor="text1"/>
        </w:rPr>
      </w:r>
    </w:p>
    <w:p>
      <w:pPr>
        <w:numPr>
          <w:ilvl w:val="0"/>
          <w:numId w:val="0"/>
        </w:numPr>
        <w:ind w:left="0" w:right="0" w:firstLine="2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en-US" w:bidi="ar-SA"/>
        </w:rPr>
        <w:t xml:space="preserve">6.</w:t>
      </w:r>
      <w:r>
        <w:rPr>
          <w:rFonts w:hint="eastAsia" w:ascii="宋体" w:hAnsi="宋体" w:eastAsia="宋体" w:cs="宋体"/>
          <w:color w:val="000000" w:themeColor="text1"/>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四</w:t>
      </w:r>
      <w:r>
        <w:rPr>
          <w:rFonts w:hint="eastAsia" w:ascii="宋体" w:hAnsi="宋体" w:eastAsia="宋体" w:cs="宋体"/>
          <w:b/>
          <w:color w:val="000000" w:themeColor="text1"/>
          <w:sz w:val="24"/>
          <w:highlight w:val="none"/>
        </w:rPr>
        <w:t xml:space="preserve">、磋商报价</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 磋商报价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1.1磋商报价应是磋商文件所确定的采购范围内的全部工作内容的价格体现。其应包括施工设备、劳务、管理、材料、安装、维护、利润、税金及政策性文件规定的各项应有费用等。</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磋商报价方式：本工程采用下列</w:t>
      </w:r>
      <w:r>
        <w:rPr>
          <w:rFonts w:hint="eastAsia" w:ascii="宋体" w:hAnsi="宋体" w:eastAsia="宋体" w:cs="宋体"/>
          <w:b/>
          <w:bCs/>
          <w:color w:val="000000" w:themeColor="text1"/>
          <w:sz w:val="22"/>
          <w:highlight w:val="none"/>
        </w:rPr>
        <w:t xml:space="preserve">第(2)种方式</w:t>
      </w:r>
      <w:r>
        <w:rPr>
          <w:rFonts w:hint="eastAsia" w:ascii="宋体" w:hAnsi="宋体" w:eastAsia="宋体" w:cs="宋体"/>
          <w:color w:val="000000" w:themeColor="text1"/>
          <w:sz w:val="22"/>
          <w:highlight w:val="none"/>
        </w:rPr>
        <w:t xml:space="preserve">。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本次采购采用竞争性磋商，因第二轮报价只报总价，结算时，以成交人提交的综合单价同比下浮【下浮率=（1-第二轮报价/第一轮报价）*100%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1.3 磋商报价的计价方法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(1)本工程项目采用</w:t>
      </w:r>
      <w:r>
        <w:rPr>
          <w:rFonts w:hint="eastAsia" w:ascii="宋体" w:hAnsi="宋体" w:eastAsia="宋体" w:cs="宋体"/>
          <w:color w:val="000000" w:themeColor="text1"/>
          <w:sz w:val="22"/>
          <w:highlight w:val="none"/>
          <w:u w:val="single"/>
        </w:rPr>
        <w:t xml:space="preserve"> </w:t>
      </w:r>
      <w:r>
        <w:rPr>
          <w:rFonts w:hint="eastAsia" w:ascii="宋体" w:hAnsi="宋体" w:eastAsia="宋体" w:cs="宋体"/>
          <w:b/>
          <w:bCs/>
          <w:color w:val="000000" w:themeColor="text1"/>
          <w:sz w:val="22"/>
          <w:highlight w:val="none"/>
          <w:u w:val="single"/>
        </w:rPr>
        <w:t xml:space="preserve">工程量清单</w:t>
      </w:r>
      <w:r>
        <w:rPr>
          <w:rFonts w:hint="eastAsia" w:ascii="宋体" w:hAnsi="宋体" w:eastAsia="宋体" w:cs="宋体"/>
          <w:color w:val="000000" w:themeColor="text1"/>
          <w:sz w:val="22"/>
          <w:highlight w:val="none"/>
          <w:u w:val="single"/>
        </w:rPr>
        <w:t xml:space="preserve"> </w:t>
      </w:r>
      <w:r>
        <w:rPr>
          <w:rFonts w:hint="eastAsia" w:ascii="宋体" w:hAnsi="宋体" w:eastAsia="宋体" w:cs="宋体"/>
          <w:color w:val="000000" w:themeColor="text1"/>
          <w:sz w:val="22"/>
          <w:highlight w:val="none"/>
        </w:rPr>
        <w:t xml:space="preserve">计价方法。磋商供应商应根据采购人提供的工程量清单计算单价、合价以及各种政策性费用。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(3)施工用水电差价进报价，采购人不再另行支付。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(4)本项目采用营改增后的一般计税方法计算报价。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1.4 可选用的工程预算、费用定额和政策性文件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(1)《建设工程工程量清单计价规范》GB50500-2013。</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(2)国家或省级、行业建设主管部门颁发的计价办法；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(3)企业定额，国家或省级、行业建设主管部门颁发的计价定额和计价办法；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(4)招标文件、招标工程量清单及其补充通知、答疑纪要；</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(5)建设工程设计文件及相关资料；</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(6)施工现场情况、工程特点；</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(7)与建设项目相关的标准、规范等技术资料；</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(8)市场价格信息或工程造价管理机构发布的工程造价信息；</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(9)全面考虑施工期间的人工、机械、设备、材料等的市场价格波动的情况、施工现场条件等因素，结合自身管理及自身所能承受价格风险的情况自主报价；</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(10)其他的相关资料。 </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本次采购采用竞争性磋商，因第二轮报价只报总价，结算时，以成交人提交的综合单价同比下浮【下浮率=（1-第二轮报价/第一轮报价）*100%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 报价货币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 磋商应以人民币报价。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 磋商报价的编制要求。</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磋商供应商必须按工程量清单,用综合单价法编制磋商预算。工程量清单数量、暂定价、暂估价、独立费不得变更、不得优惠,否则视为重大偏差。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下列费用为不可竞争费用，不可竞争费用应严格执行有关费用标准，不得降低标准进行磋商，否则作无效响应处理。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(1)规费：包括环境保护税、社会保障费及住房公积金，应按照有权部门规定计取。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(2)税金：包括按规定必须计入工程造价的营业税、城市维护建设税和教育费附加，按照不含税工程造价乘以工程所在地的税率计算。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(3)安全文明施工费：现场安全文明施工措施费按照连建管【2025】40号文执行。</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 本工程由磋商供应商自购的材料 , 磋商供应商须编制自购主要材料一览表 ,注明品牌、规格、型号、产地、数量、单价和合价。报价中含材料价差 ,结算时不予调整。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3.4 工程中产生的垃圾均需由成交供应商自行负责清运，费用由成交供应商承担。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3.6 采购人向磋商供应商提供的有关施工现场的资料和数据是采购人现有的能使磋商供应商利用的资料。采购人对磋商供应商由此做出的推论、理解和结论概不负责。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3.8 磋商供应商应当在响应文件中详细、定量地列出优惠让利的理由及所采取的技术措施。</w:t>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五</w:t>
      </w:r>
      <w:r>
        <w:rPr>
          <w:rFonts w:hint="eastAsia" w:ascii="宋体" w:hAnsi="宋体" w:eastAsia="宋体" w:cs="宋体"/>
          <w:b/>
          <w:color w:val="000000" w:themeColor="text1"/>
          <w:sz w:val="24"/>
          <w:highlight w:val="none"/>
        </w:rPr>
        <w:t xml:space="preserve">、响应文件的提交</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1.响应文件的提交</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线上提交与接收地点：供应商应当通过“苏采云”系统提交数据电文形式的响应文件（即电子投标），“苏采云”系统自动接收。</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color w:val="000000" w:themeColor="text1"/>
        </w:rPr>
      </w:r>
    </w:p>
    <w:p>
      <w:pPr>
        <w:ind w:left="0" w:right="0" w:firstLine="44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2.响应文件截止日期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 供应商上传电子响应文件的时间不得迟于磋商公告中规定的响应文件提交截止时间。</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供应商应充分考虑到网络环境、网络带宽等风险因素，如因供应商自身原因造成的电子响应文件上传不成功由供应商自行承担全部责任。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3.响应文件的密封（加密）要求：</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供应商须通过“苏采云”系统提供的政府采购客户端工具（使用“CA数字证书”）加盖电子签章。</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说明：供应商应在用CA数字证书以及自备的能够登录“苏采云”系统的笔记本电脑，在达到开标时间后，使用CA数字证书解密各自响应文件。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供应商未按规定加密的响应文件，“苏采云”系统应当拒收并提示。</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4.响应文件的拒收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 采购代理机构拒绝接收在其规定的响应文件提交截止时间后上传的任何响应文件。</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 响应文件的撤回和修改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 响应文件的撤回</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5.1.1 电子响应文件的撤回</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供应商可在响应文件提交截止时间前，撤回其电子响应文件，具体操作方法见</w:t>
      </w:r>
      <w:r>
        <w:rPr>
          <w:rFonts w:hint="eastAsia" w:ascii="宋体" w:hAnsi="宋体" w:eastAsia="宋体" w:cs="宋体"/>
          <w:b/>
          <w:color w:val="000000" w:themeColor="text1"/>
          <w:sz w:val="22"/>
          <w:highlight w:val="none"/>
        </w:rPr>
        <w:t xml:space="preserve">《江苏省政府采购（供应商）国信CA数字证书及电子签章办理指南》。</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5.1.2 供应商撤回电子响应文件，则认为其不再参与本项目磋商活动。</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 响应文件的修改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供应商可在响应文件提交截止时间前，对其电子响应文件进行修改。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5.3 在响应文件提交截止时间之后，供应商不得对其电子响应文件作任何修改。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 在响应文件截止时间至响应文件中规定的磋商响应有效期满之间的这段时间内，供应商不得撤回其响应文件。</w:t>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六</w:t>
      </w:r>
      <w:r>
        <w:rPr>
          <w:rFonts w:hint="eastAsia" w:ascii="宋体" w:hAnsi="宋体" w:eastAsia="宋体" w:cs="宋体"/>
          <w:b/>
          <w:color w:val="000000" w:themeColor="text1"/>
          <w:sz w:val="24"/>
          <w:highlight w:val="none"/>
        </w:rPr>
        <w:t xml:space="preserve">、磋商与评审</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1.磋商仪式</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1.1采购人或采购代理机构将在磋商公告中规定的时间和地点组织磋商开始仪式。</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w:t>
      </w:r>
      <w:r>
        <w:rPr>
          <w:rFonts w:hint="eastAsia" w:ascii="宋体" w:hAnsi="宋体" w:eastAsia="宋体" w:cs="宋体"/>
          <w:b/>
          <w:color w:val="000000" w:themeColor="text1"/>
          <w:sz w:val="22"/>
          <w:highlight w:val="none"/>
          <w:u w:val="none"/>
        </w:rPr>
        <w:t xml:space="preserve">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w:t>
      </w:r>
      <w:r>
        <w:rPr>
          <w:rFonts w:hint="eastAsia" w:ascii="宋体" w:hAnsi="宋体" w:eastAsia="宋体" w:cs="宋体"/>
          <w:b/>
          <w:color w:val="000000" w:themeColor="text1"/>
          <w:sz w:val="22"/>
          <w:highlight w:val="none"/>
        </w:rPr>
        <w:t xml:space="preserve">间。</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磋商活动的文件解密工作由采购代理机构组织。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资格评审结束后，供应商就所有内容进行最后报价，少报无效。</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themeColor="text1"/>
          <w:sz w:val="22"/>
          <w:highlight w:val="none"/>
          <w:u w:val="none"/>
        </w:rPr>
        <w:t xml:space="preserve">20分钟内</w:t>
      </w:r>
      <w:r>
        <w:rPr>
          <w:rFonts w:hint="eastAsia" w:ascii="宋体" w:hAnsi="宋体" w:eastAsia="宋体" w:cs="宋体"/>
          <w:b/>
          <w:color w:val="000000" w:themeColor="text1"/>
          <w:sz w:val="22"/>
          <w:highlight w:val="none"/>
        </w:rPr>
        <w:t xml:space="preserve">填写并提交最后报价，未在规定时间内提交最后报价的，视作无效响应处理。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2.磋商小组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2.1磋商开始仪式结束后，采购人或采购代理机构将立即组织磋商小组进行评审。</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2.3超过公开招标限额标准的项目，磋商小组应当由5人以上单数组成。</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2.5磋商小组独立工作，负责评审所有响应文件并确定成交</w:t>
      </w:r>
      <w:r>
        <w:rPr>
          <w:rFonts w:hint="eastAsia" w:cs="宋体"/>
          <w:color w:val="000000" w:themeColor="text1"/>
          <w:sz w:val="22"/>
          <w:highlight w:val="none"/>
          <w:lang w:eastAsia="zh-CN"/>
        </w:rPr>
        <w:t xml:space="preserve">候选人</w:t>
      </w:r>
      <w:r>
        <w:rPr>
          <w:rFonts w:hint="eastAsia" w:ascii="宋体" w:hAnsi="宋体" w:eastAsia="宋体" w:cs="宋体"/>
          <w:color w:val="000000" w:themeColor="text1"/>
          <w:sz w:val="22"/>
          <w:highlight w:val="none"/>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3.磋商评审过程的保密与公正</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3.1磋商小组、采购人或采购代理机构、相关监督人员等与评审工作有关的人员，对评审情况以及在评审过程中获悉的国家秘密、商业秘密负有保密责任。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3.2在磋商评审过程中，磋商供应商不得以任何行为影响磋商评审过程，否则其响应文件将被作为无效响应文件。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3.5在评审期间，采购人或采购代理机构将设专门人员与供应商联系。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3.6采购人或采购代理机构和评审小组不向未成交的供应商解释未成交原因，也不公布评审过程中的相关细节。</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4、评审过程的澄清</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4.1评审期间，为有助于对响应文件的审查、评价和比较，磋商小组有权通过视频会议要求响应人对其响应文件进行澄清，但并非对每个供应商都作澄清要求。</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4.2接到磋商小组澄清要求的供应商应派人按磋商小组规定的时间内做出澄清，澄清的内容作为响应文件的补充部分，但实质性的内容不得做任何更改。</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4.3 接到磋商小组澄清要求的供应商如未按规定做出澄清，其风险由供应商自行承担。</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5.对响应文件的初审</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5.1响应文件初审分为资格性审查和符合性审查。</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5.1.1资格性检查：依据法律法规和磋商文件的规定，由采购人对响应文件中的资格审查证明材料进行审查，资格审查的结论，采购人以书面形式向磋商小组进行反馈。</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采购人在进行资格性审查的同时，评标委员会从“信用中国”网站查询供应商的信用记录，以确定供应商是否具备参加磋商的资格。</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符合性审查：依据磋商文件的规定，由磋商小组从响应文件的有效性、完整性和对磋商文件的响应程度进行审查，以确定是否对磋商文件的实质性要求作出响应。</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未通过资格审查或符合性审查的供应商，采购人或采购代理机构告知未通过资格审查或符合性审查的原因，评审结束后，采购人或采购代理机构将不再告知未通过资格审查或符合性审查的原因。</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如果响应文件实质上没有响应磋商文件的要求，磋商小组将予以拒绝，供应商不得通过修改或撤销不合要求的偏离或保留而使其响应文件成为实质性响应的文件。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磋商小组将对确定为实质性响应的文件进行进一步审核，看其是否有计算上或累加上的算术错误，修正错误的原则如下：</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（1）响应文件中报价总表内容与响应文件中相应内容不一致的，以报价总表为准。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（2）大写金额和小写金额不一致的，以大写金额为准。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（3）单价金额小数点或者百分比有明显错位的，以报价总表的总价为准，并修改单价。</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（4）总价金额与按单价汇总金额不一致的，以单价金额计算结果为准。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同时出现两种以上错误的，按照前款规定的顺序修正。</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5.5</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磋商小组将按上述修正错误的方法调整响应文件中的报价，现场告知供应商，调整后的价格应对供应商具有约束力。如果供应商不接受修正后的价格，则其磋商活动将被拒绝。</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5.6</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磋商小组将允许修正响应文件中不构成重大偏离的、微小的、非正规的、不一致的或不规则的地方，但这些修改不能影响任何供应商相应的名次排列。</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5.7</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5.8</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5.9 供应商在评审全过程中应保持通讯畅通，并安排专人与采购人或采购代理机构及磋商小组联系。</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 被认定为未实质性响应磋商文件的响应文件的情形。</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6.1出现下列情形之一的，作无效响应处理。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 同一供应商提交两个（含两个）以上不同的响应报价的。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6.1.2 不具备磋商文件中规定的资格要求的。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6.1.3 响应报价超过了</w:t>
      </w:r>
      <w:r>
        <w:rPr>
          <w:rFonts w:hint="eastAsia" w:cs="宋体"/>
          <w:color w:val="000000" w:themeColor="text1"/>
          <w:sz w:val="22"/>
          <w:highlight w:val="none"/>
          <w:lang w:val="en-US" w:eastAsia="zh-CN"/>
        </w:rPr>
        <w:t xml:space="preserve">最高限价</w:t>
      </w:r>
      <w:r>
        <w:rPr>
          <w:rFonts w:hint="eastAsia" w:ascii="宋体" w:hAnsi="宋体" w:eastAsia="宋体" w:cs="宋体"/>
          <w:color w:val="000000" w:themeColor="text1"/>
          <w:sz w:val="22"/>
          <w:highlight w:val="none"/>
        </w:rPr>
        <w:t xml:space="preserve">的。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6.1.4  </w:t>
      </w:r>
      <w:r>
        <w:rPr>
          <w:rFonts w:hint="eastAsia" w:ascii="宋体" w:hAnsi="宋体" w:eastAsia="宋体" w:cs="宋体"/>
          <w:color w:val="000000" w:themeColor="text1"/>
          <w:sz w:val="22"/>
          <w:highlight w:val="none"/>
        </w:rPr>
        <w:t xml:space="preserve">响应文件中已标价工程量清单与</w:t>
      </w:r>
      <w:r>
        <w:rPr>
          <w:rFonts w:hint="eastAsia"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文件规定的暂估价、暂列金额及甲供材料价格不一致的</w:t>
      </w:r>
      <w:r>
        <w:rPr>
          <w:rFonts w:hint="eastAsia"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6.1.5  </w:t>
      </w:r>
      <w:r>
        <w:rPr>
          <w:rFonts w:hint="eastAsia" w:ascii="宋体" w:hAnsi="宋体" w:eastAsia="宋体" w:cs="宋体"/>
          <w:color w:val="000000" w:themeColor="text1"/>
          <w:sz w:val="22"/>
          <w:highlight w:val="none"/>
        </w:rPr>
        <w:t xml:space="preserve">响应文件中已标价工程量清单与招标文件明确列出的不可竞争费用项目或费率或计算基础不一致的</w:t>
      </w:r>
      <w:r>
        <w:rPr>
          <w:rFonts w:hint="eastAsia"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 w:val="22"/>
          <w:highlight w:val="none"/>
          <w:lang w:val="en-US" w:eastAsia="zh-CN"/>
        </w:rPr>
        <w:t xml:space="preserve">6.1.6  </w:t>
      </w:r>
      <w:r>
        <w:rPr>
          <w:rFonts w:hint="eastAsia" w:ascii="宋体" w:hAnsi="宋体" w:eastAsia="宋体" w:cs="宋体"/>
          <w:color w:val="000000" w:themeColor="text1"/>
          <w:sz w:val="22"/>
          <w:highlight w:val="none"/>
        </w:rPr>
        <w:t xml:space="preserve">响应文件的已标价工程量清单与</w:t>
      </w:r>
      <w:r>
        <w:rPr>
          <w:rFonts w:hint="eastAsia"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标文件提供的工程量清单中的项目编码、项目名称、项目特征、计量单位、工程量不一致的</w:t>
      </w:r>
      <w:r>
        <w:rPr>
          <w:rFonts w:hint="eastAsia"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7</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未通过符合性检查的。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8</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不符合法律、法规和磋商文件中规定的其他实质性要求的。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9</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供应商被</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10</w:t>
      </w:r>
      <w:r>
        <w:rPr>
          <w:rFonts w:hint="eastAsia" w:ascii="宋体" w:hAnsi="宋体" w:eastAsia="宋体" w:cs="宋体"/>
          <w:color w:val="000000" w:themeColor="text1"/>
          <w:sz w:val="22"/>
          <w:highlight w:val="none"/>
        </w:rPr>
        <w:t xml:space="preserve"> 响应文件含有采购人不能接受的附加条件的。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11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1.投标(响应)报价低于采购项目预算50%的，即投标（响应）报价&lt;采购项目预算*50%；</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2.投标(响应)报价低于采购项目最高限价45%的，即投标（响应）报价&lt;采购项目最高限价*45%；</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3.评审委员会认定的供应商报价过低、有可能影响产品质量或者不能诚信履约的其他情形。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12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13</w:t>
      </w:r>
      <w:r>
        <w:rPr>
          <w:rFonts w:hint="eastAsia" w:ascii="宋体" w:hAnsi="宋体" w:eastAsia="宋体" w:cs="宋体"/>
          <w:color w:val="000000" w:themeColor="text1"/>
          <w:sz w:val="22"/>
          <w:highlight w:val="none"/>
        </w:rPr>
        <w:t xml:space="preserve"> 响应文件未按照磋商文件要求加盖电子签章。</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cs="宋体"/>
          <w:color w:val="000000" w:themeColor="text1"/>
          <w:sz w:val="22"/>
          <w:highlight w:val="none"/>
          <w:lang w:val="en-US" w:eastAsia="zh-CN"/>
        </w:rPr>
        <w:t xml:space="preserve">14</w:t>
      </w:r>
      <w:r>
        <w:rPr>
          <w:rFonts w:hint="eastAsia" w:ascii="宋体" w:hAnsi="宋体" w:eastAsia="宋体" w:cs="宋体"/>
          <w:color w:val="000000" w:themeColor="text1"/>
          <w:sz w:val="22"/>
          <w:highlight w:val="none"/>
        </w:rPr>
        <w:t xml:space="preserve"> 投标人的商务技术部分得分相差悬殊，评标委员会认为得分畸低者没有实质性响应的。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rPr>
        <w:t xml:space="preserve"> 供应商在系统规定的时间内未成功解密电子响应文件的。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 未完整上传响应文件电子文档的,或上传的文件打不开的。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cs="宋体"/>
          <w:color w:val="000000" w:themeColor="text1"/>
          <w:sz w:val="22"/>
          <w:highlight w:val="none"/>
          <w:lang w:val="en-US" w:eastAsia="zh-CN"/>
        </w:rPr>
        <w:t xml:space="preserve">7</w:t>
      </w:r>
      <w:r>
        <w:rPr>
          <w:rFonts w:hint="eastAsia" w:ascii="宋体" w:hAnsi="宋体" w:eastAsia="宋体" w:cs="宋体"/>
          <w:color w:val="000000" w:themeColor="text1"/>
          <w:sz w:val="22"/>
          <w:highlight w:val="none"/>
        </w:rPr>
        <w:t xml:space="preserve"> 不同的供应商响应文件制作机器码、文件创建标识码一致的。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cs="宋体"/>
          <w:color w:val="000000" w:themeColor="text1"/>
          <w:sz w:val="22"/>
          <w:highlight w:val="none"/>
          <w:lang w:val="en-US" w:eastAsia="zh-CN"/>
        </w:rPr>
        <w:t xml:space="preserve">8</w:t>
      </w:r>
      <w:r>
        <w:rPr>
          <w:rFonts w:hint="eastAsia" w:ascii="宋体" w:hAnsi="宋体" w:eastAsia="宋体" w:cs="宋体"/>
          <w:color w:val="000000" w:themeColor="text1"/>
          <w:sz w:val="22"/>
          <w:highlight w:val="none"/>
        </w:rPr>
        <w:t xml:space="preserve"> 其他法律、法规及本磋商文件规定的属无效响应的情形。</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出现下列情形之一的，磋商失败。</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出现影响采购公正的违法违规行为的；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因重大变故，采购任务取消的。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6.2.4</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磋商小组认定磋商文件存在歧义、重大缺陷导致评审工作无法进行。</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6.2.5 因系统故障原因造成磋商不成功的。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6.3 响应文件提交截止时间结束后参加磋商的供应商不足三家的处理：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6.3.1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如出现响应文件提交截止时间结束后参加磋商的供应商或者在评审期间对磋商文件做出实质响应的供应商不足三家情况，按政府采购相关规定执行。</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7. 响应文件线上格式要求</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供应商应当通过“苏采云”系统提交数据电文形式的响应文件（即电子投标）。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7.2 通过“苏采云”系统提交政府采购客户端工具导出加密的响应文件（后缀名为zip）。响应文件不得超过150M！</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7.3 本项目采用线上投标，即供应商响应文件从政府采购客户端工具制作通过“苏采云”系统提交，未提供线上响应文件的，投标无效。</w:t>
      </w:r>
      <w:r>
        <w:rPr>
          <w:color w:val="000000" w:themeColor="text1"/>
        </w:rPr>
      </w:r>
    </w:p>
    <w:p>
      <w:pPr>
        <w:ind w:left="0" w:right="0" w:firstLine="422"/>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七</w:t>
      </w:r>
      <w:r>
        <w:rPr>
          <w:rFonts w:hint="eastAsia" w:ascii="宋体" w:hAnsi="宋体" w:eastAsia="宋体" w:cs="宋体"/>
          <w:b/>
          <w:color w:val="000000" w:themeColor="text1"/>
          <w:sz w:val="24"/>
          <w:highlight w:val="none"/>
        </w:rPr>
        <w:t xml:space="preserve">、成交</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color w:val="000000" w:themeColor="text1"/>
        </w:rPr>
      </w:r>
      <w:bookmarkStart w:id="3" w:name="_Toc513029238"/>
      <w:r>
        <w:rPr>
          <w:color w:val="000000" w:themeColor="text1"/>
        </w:rPr>
      </w:r>
      <w:bookmarkStart w:id="4" w:name="_Toc20823310"/>
      <w:r>
        <w:rPr>
          <w:color w:val="000000" w:themeColor="text1"/>
        </w:rPr>
      </w:r>
      <w:bookmarkStart w:id="5" w:name="_Toc16938554"/>
      <w:r>
        <w:rPr>
          <w:rFonts w:hint="eastAsia" w:ascii="宋体" w:hAnsi="宋体" w:eastAsia="宋体" w:cs="宋体"/>
          <w:color w:val="000000" w:themeColor="text1"/>
          <w:sz w:val="22"/>
          <w:highlight w:val="none"/>
        </w:rPr>
        <w:t xml:space="preserve">1、</w:t>
      </w:r>
      <w:bookmarkEnd w:id="3"/>
      <w:r>
        <w:rPr>
          <w:rFonts w:hint="eastAsia" w:ascii="宋体" w:hAnsi="宋体" w:eastAsia="宋体" w:cs="宋体"/>
          <w:color w:val="000000" w:themeColor="text1"/>
          <w:sz w:val="22"/>
          <w:highlight w:val="none"/>
        </w:rPr>
        <w:t xml:space="preserve">确定</w:t>
      </w:r>
      <w:bookmarkEnd w:id="4"/>
      <w:r>
        <w:rPr>
          <w:color w:val="000000" w:themeColor="text1"/>
        </w:rPr>
      </w:r>
      <w:bookmarkEnd w:id="5"/>
      <w:r>
        <w:rPr>
          <w:rFonts w:hint="eastAsia" w:ascii="宋体" w:hAnsi="宋体" w:eastAsia="宋体" w:cs="宋体"/>
          <w:color w:val="000000" w:themeColor="text1"/>
          <w:sz w:val="22"/>
          <w:highlight w:val="none"/>
        </w:rPr>
        <w:t xml:space="preserve">成交单位</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成交供应商在领取成交通知书时，需提供肆份与电子响应文件一致的纸质打印文件。</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w:t>
      </w:r>
      <w:r>
        <w:rPr>
          <w:rFonts w:hint="eastAsia" w:ascii="宋体" w:hAnsi="宋体" w:eastAsia="宋体" w:cs="宋体"/>
          <w:color w:val="000000" w:themeColor="text1"/>
          <w:sz w:val="22"/>
          <w:highlight w:val="none"/>
        </w:rPr>
        <w:t xml:space="preserve">、成交供应商有下列情形之一的，将取消其成交资格：</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（1）提供虚假材料谋取成交的；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（2）与评审专家、采购人、其他供应商或者采购代理机构工作人员恶意串通的；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（3）向评审专家、采购人或采购代理机构工作人员行贿或者提供其他不正当利益的；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（4）恶意竞争，最终总报价明显低于其自身合理成本且又无法提供证明的；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（5）属于本文件规定的无效条件，但在评审过程中又未被磋商小组发现的；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（6）采取不正当手段诋毁、排挤其他供应商的；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（7）成交后无正当理由拒不与采购人签订政府采购合同或者未按照磋商文件确定的事项签订政府采购合同的；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（8）将政府采购合同转包的；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（9）法律、法规、规章规定的属于成交无效的其他情形。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p>
    <w:p>
      <w:pPr>
        <w:ind w:left="0" w:right="0" w:firstLine="42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八</w:t>
      </w:r>
      <w:r>
        <w:rPr>
          <w:rFonts w:hint="eastAsia" w:ascii="宋体" w:hAnsi="宋体" w:eastAsia="宋体" w:cs="宋体"/>
          <w:b/>
          <w:color w:val="000000" w:themeColor="text1"/>
          <w:sz w:val="24"/>
          <w:highlight w:val="none"/>
        </w:rPr>
        <w:t xml:space="preserve">、</w:t>
      </w:r>
      <w:r>
        <w:rPr>
          <w:rFonts w:hint="eastAsia" w:ascii="宋体" w:hAnsi="宋体" w:eastAsia="宋体" w:cs="宋体"/>
          <w:b/>
          <w:bCs/>
          <w:color w:val="000000" w:themeColor="text1"/>
          <w:sz w:val="24"/>
          <w:highlight w:val="none"/>
          <w:lang w:bidi="ar"/>
        </w:rPr>
        <w:t xml:space="preserve">合同签订相关事项</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1、签订合同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1.l 采购人与成交供应商应当在成交通知书发出之日起 30 日内，按照磋商文件确定的合同文本以及采购标的、规格型号、采购金额、采购数量、技术和服务要求等事项签订政府采购合同。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1.2自政府采购合同签订之日起2个工作日内，将政府采购合同在指定的媒体上公告。</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 磋商文件、成交供应商的响应文件及磋商采购过程中有关澄清、承诺文件均作为合同附件。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2、标的物的追加</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3、履约保证金</w:t>
      </w:r>
      <w:r>
        <w:rPr>
          <w:rFonts w:hint="eastAsia" w:cs="宋体"/>
          <w:color w:val="000000" w:themeColor="text1"/>
          <w:sz w:val="22"/>
          <w:highlight w:val="none"/>
          <w:lang w:val="en-US" w:eastAsia="zh-CN"/>
        </w:rPr>
        <w:t xml:space="preserve">：本项目不收取履约保证金。</w:t>
      </w:r>
      <w:r>
        <w:rPr>
          <w:color w:val="000000" w:themeColor="text1"/>
        </w:rPr>
      </w:r>
    </w:p>
    <w:p>
      <w:pPr>
        <w:numPr>
          <w:ilvl w:val="0"/>
          <w:numId w:val="0"/>
        </w:numPr>
        <w:ind w:firstLine="480"/>
        <w:jc w:val="center"/>
        <w:spacing w:line="46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szCs w:val="24"/>
          <w:highlight w:val="none"/>
          <w:lang w:val="en-US" w:eastAsia="zh-CN" w:bidi="ar"/>
        </w:rPr>
        <w:t xml:space="preserve">九、</w:t>
      </w:r>
      <w:r>
        <w:rPr>
          <w:rFonts w:hint="eastAsia" w:ascii="宋体" w:hAnsi="宋体" w:eastAsia="宋体" w:cs="宋体"/>
          <w:b/>
          <w:bCs/>
          <w:color w:val="000000" w:themeColor="text1"/>
          <w:sz w:val="24"/>
          <w:highlight w:val="none"/>
          <w:lang w:bidi="ar"/>
        </w:rPr>
        <w:t xml:space="preserve">政策功能</w:t>
      </w:r>
      <w:r>
        <w:rPr>
          <w:color w:val="000000" w:themeColor="text1"/>
        </w:rPr>
      </w:r>
    </w:p>
    <w:p>
      <w:pPr>
        <w:ind w:left="0" w:right="0" w:firstLine="442"/>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lang w:val="en-US" w:eastAsia="zh-CN"/>
        </w:rPr>
        <w:t xml:space="preserve">1、本项目面向中小企业采购：</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中小企业参加政府采购活动，应当出具本办法规定的《中小企业声明函》，否则不得享受相关中小企业扶持政策。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4.供应商为监狱企业或提供的货物</w:t>
      </w:r>
      <w:r>
        <w:rPr>
          <w:rFonts w:hint="eastAsia" w:ascii="宋体" w:hAnsi="宋体" w:eastAsia="宋体" w:cs="宋体"/>
          <w:color w:val="000000" w:themeColor="text1"/>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5.在政府采购活动中，供应商提供的货物、工程或者服务符合下列情形的，享受本办法规定的中小企业扶持政策：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（一）在货物采购项目中，货物由中小企业制造，即货物由中小企业生产且使用该中小企业商号或者注册商标；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（二）在工程采购项目中，工程由中小企业承建，即工程施工单位为中小企业；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以上规定未尽事项，按《政府采购促进中小企业发展管理办法》等有关制度规定执行。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6.《中小企业声明函》等相关资料应上传至电子投标文件中，否则不予认可。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7.本项目属性为工程类，采购标的对应的中小企业划分标准所属行业为建筑业。 </w:t>
      </w:r>
      <w:r>
        <w:rPr>
          <w:color w:val="000000" w:themeColor="text1"/>
        </w:rPr>
      </w:r>
    </w:p>
    <w:p>
      <w:pPr>
        <w:ind w:left="0" w:right="0" w:firstLine="442"/>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lang w:val="en-US" w:eastAsia="zh-CN"/>
        </w:rPr>
        <w:t xml:space="preserve">2、支持绿色发展</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rPr>
      </w:r>
    </w:p>
    <w:p>
      <w:pPr>
        <w:ind w:firstLine="482"/>
        <w:jc w:val="center"/>
        <w:spacing w:line="460" w:lineRule="exact"/>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val="en-US" w:eastAsia="zh-CN" w:bidi="ar"/>
        </w:rPr>
        <w:t xml:space="preserve">十</w:t>
      </w:r>
      <w:r>
        <w:rPr>
          <w:rFonts w:hint="eastAsia" w:ascii="宋体" w:hAnsi="宋体" w:eastAsia="宋体" w:cs="宋体"/>
          <w:b/>
          <w:bCs/>
          <w:color w:val="000000" w:themeColor="text1"/>
          <w:sz w:val="24"/>
          <w:highlight w:val="none"/>
          <w:lang w:bidi="ar"/>
        </w:rPr>
        <w:t xml:space="preserve">、质疑和投诉</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1、质疑的提出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1.1 提出质疑的供应商应当是参与所质疑项目采购活动的供应商。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 提出质疑时，必须坚持“谁主张，谁举证”“实事求是”的原则，不能臆测。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供应商提出质疑应当提交质疑函和必要的证明材料。应当包括下列内容：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（1）供应商的姓名或者名称、地址、邮编、联系人及联系电话；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（2）质疑项目的名称、编号；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（3）具体、明确的质疑事项和与质疑事项相关的请求；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（4）事实依据；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（5）必要的法律依据；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（6）提出质疑的日期；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（7）必要的证明材料；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（8）采购文件(交易文件)下载回执函；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（9）营业执照复印件及法定代表人授权委托书、法定代表人身份证复印件、委托代理人身份证复印件。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2、质疑函的受理和答复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2.3 对不符合质疑要求的，采购人、代理机构有权要求其补充必要的证明材料，质疑供应商未在法定的时间内提供补充必要的证明材料的，视同放弃质疑。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3、质疑处理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3.1 质疑供应商不按照法定程序进行质疑投诉的，视为一般失信行为。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3.2 质疑供应商不配合或者采用不正当手段干扰政府采购质疑、投诉处理工作的，视为一般失信行为。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3.3 质疑供应商投诉受理期间，就同一事项多头举报，干扰财政部门投诉处理的，视为一般失信行为。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3.4 质疑供应商在全国范围 12 个月内三次以上质疑查无实据的，视为一般失信行为。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3.6 未尽事宜，依照有关法律、法规执行。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4、投诉 </w:t>
      </w:r>
      <w:r>
        <w:rPr>
          <w:color w:val="000000" w:themeColor="text1"/>
        </w:rPr>
      </w:r>
    </w:p>
    <w:p>
      <w:pPr>
        <w:ind w:left="0" w:right="0" w:firstLine="440"/>
        <w:keepLines w:val="0"/>
        <w:keepNext w:val="0"/>
        <w:pageBreakBefore w:val="0"/>
        <w:spacing w:before="0" w:after="0" w:line="439" w:lineRule="atLeas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投诉事项依照有关法律、法规执行。</w:t>
      </w:r>
      <w:r>
        <w:rPr>
          <w:color w:val="000000" w:themeColor="text1"/>
        </w:rPr>
      </w:r>
    </w:p>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十一、</w:t>
      </w:r>
      <w:r>
        <w:rPr>
          <w:rFonts w:hint="eastAsia" w:ascii="宋体" w:hAnsi="宋体" w:eastAsia="宋体" w:cs="宋体"/>
          <w:b/>
          <w:bCs/>
          <w:color w:val="000000" w:themeColor="text1"/>
          <w:sz w:val="24"/>
          <w:highlight w:val="none"/>
          <w:lang w:bidi="ar"/>
        </w:rPr>
        <w:t xml:space="preserve">其他事项</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1、解释权</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br w:type="page" w:clear="all"/>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第三章</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政府采购合同格式</w:t>
      </w:r>
      <w:r>
        <w:rPr>
          <w:color w:val="000000" w:themeColor="text1"/>
        </w:rPr>
      </w:r>
    </w:p>
    <w:p>
      <w:pPr>
        <w:jc w:val="center"/>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p>
    <w:p>
      <w:pPr>
        <w:jc w:val="center"/>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p>
    <w:p>
      <w:pPr>
        <w:jc w:val="center"/>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t xml:space="preserve">赣 榆 区 政 府 采 购</w:t>
      </w:r>
      <w:r>
        <w:rPr>
          <w:color w:val="000000" w:themeColor="text1"/>
        </w:rPr>
      </w:r>
    </w:p>
    <w:p>
      <w:pPr>
        <w:ind w:firstLine="1041"/>
        <w:jc w:val="left"/>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p>
    <w:p>
      <w:pPr>
        <w:ind w:firstLine="1291"/>
        <w:jc w:val="left"/>
        <w:spacing w:line="360" w:lineRule="auto"/>
        <w:widowControl/>
        <w:tabs>
          <w:tab w:val="left" w:pos="899" w:leader="none"/>
        </w:tabs>
        <w:rPr>
          <w:rFonts w:hint="eastAsia" w:ascii="宋体" w:hAnsi="宋体" w:eastAsia="宋体" w:cs="宋体"/>
          <w:color w:val="000000" w:themeColor="text1"/>
          <w:highlight w:val="none"/>
        </w:rPr>
      </w:pPr>
      <w:r>
        <w:rPr>
          <w:rFonts w:hint="eastAsia" w:ascii="宋体" w:hAnsi="宋体" w:eastAsia="宋体" w:cs="宋体"/>
          <w:b/>
          <w:bCs/>
          <w:color w:val="000000" w:themeColor="text1"/>
          <w:sz w:val="43"/>
          <w:szCs w:val="43"/>
          <w:highlight w:val="none"/>
          <w:u w:val="single"/>
          <w:lang w:bidi="ar"/>
        </w:rPr>
        <w:t xml:space="preserve">                         </w:t>
      </w:r>
      <w:r>
        <w:rPr>
          <w:rFonts w:hint="eastAsia" w:ascii="宋体" w:hAnsi="宋体" w:eastAsia="宋体" w:cs="宋体"/>
          <w:b/>
          <w:bCs/>
          <w:color w:val="000000" w:themeColor="text1"/>
          <w:sz w:val="43"/>
          <w:szCs w:val="43"/>
          <w:highlight w:val="none"/>
          <w:lang w:bidi="ar"/>
        </w:rPr>
        <w:t xml:space="preserve">合同 </w:t>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pStyle w:val="740"/>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800"/>
        <w:jc w:val="left"/>
        <w:spacing w:line="360" w:lineRule="auto"/>
        <w:widowControl/>
        <w:rPr>
          <w:rFonts w:hint="eastAsia" w:ascii="宋体" w:hAnsi="宋体" w:eastAsia="宋体" w:cs="宋体"/>
          <w:color w:val="000000" w:themeColor="text1"/>
          <w:sz w:val="20"/>
          <w:szCs w:val="22"/>
          <w:highlight w:val="none"/>
        </w:rPr>
      </w:pPr>
      <w:r>
        <w:rPr>
          <w:rFonts w:hint="eastAsia" w:ascii="宋体" w:hAnsi="宋体" w:eastAsia="宋体" w:cs="宋体"/>
          <w:b/>
          <w:bCs/>
          <w:color w:val="000000" w:themeColor="text1"/>
          <w:sz w:val="40"/>
          <w:szCs w:val="40"/>
          <w:highlight w:val="none"/>
          <w:lang w:bidi="ar"/>
        </w:rPr>
        <w:t xml:space="preserve">合同编号： </w:t>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pStyle w:val="74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800"/>
        <w:jc w:val="left"/>
        <w:spacing w:line="360" w:lineRule="auto"/>
        <w:widowControl/>
        <w:rPr>
          <w:rFonts w:hint="eastAsia" w:ascii="宋体" w:hAnsi="宋体" w:eastAsia="宋体" w:cs="宋体"/>
          <w:color w:val="000000" w:themeColor="text1"/>
          <w:sz w:val="20"/>
          <w:szCs w:val="22"/>
          <w:highlight w:val="none"/>
        </w:rPr>
      </w:pPr>
      <w:r>
        <w:rPr>
          <w:rFonts w:hint="eastAsia" w:ascii="宋体" w:hAnsi="宋体" w:eastAsia="宋体" w:cs="宋体"/>
          <w:b/>
          <w:bCs/>
          <w:color w:val="000000" w:themeColor="text1"/>
          <w:sz w:val="40"/>
          <w:szCs w:val="40"/>
          <w:highlight w:val="none"/>
          <w:lang w:bidi="ar"/>
        </w:rPr>
        <w:t xml:space="preserve">采购人： </w:t>
      </w:r>
      <w:r>
        <w:rPr>
          <w:color w:val="000000" w:themeColor="text1"/>
        </w:rPr>
      </w:r>
    </w:p>
    <w:p>
      <w:pPr>
        <w:ind w:firstLine="80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40"/>
          <w:szCs w:val="40"/>
          <w:highlight w:val="none"/>
          <w:lang w:bidi="ar"/>
        </w:rPr>
        <w:t xml:space="preserve">成交供应商： </w:t>
      </w:r>
      <w:r>
        <w:rPr>
          <w:color w:val="000000" w:themeColor="text1"/>
        </w:rPr>
      </w:r>
    </w:p>
    <w:p>
      <w:pPr>
        <w:rPr>
          <w:rStyle w:val="906"/>
          <w:rFonts w:hint="eastAsia" w:ascii="宋体" w:hAnsi="宋体" w:eastAsia="宋体" w:cs="宋体"/>
          <w:b/>
          <w:color w:val="000000" w:themeColor="text1"/>
          <w:sz w:val="28"/>
          <w:highlight w:val="none"/>
        </w:rPr>
      </w:pPr>
      <w:r>
        <w:rPr>
          <w:rStyle w:val="906"/>
          <w:rFonts w:hint="eastAsia" w:ascii="宋体" w:hAnsi="宋体" w:eastAsia="宋体" w:cs="宋体"/>
          <w:b/>
          <w:color w:val="000000" w:themeColor="text1"/>
          <w:sz w:val="28"/>
          <w:highlight w:val="none"/>
        </w:rPr>
        <w:br w:type="page" w:clear="all"/>
      </w:r>
      <w:r>
        <w:rPr>
          <w:color w:val="000000" w:themeColor="text1"/>
        </w:rPr>
      </w:r>
    </w:p>
    <w:p>
      <w:pPr>
        <w:pStyle w:val="684"/>
        <w:jc w:val="center"/>
        <w:rPr>
          <w:rFonts w:hint="eastAsia" w:ascii="宋体" w:hAnsi="宋体" w:eastAsia="宋体" w:cs="宋体"/>
          <w:b w:val="0"/>
          <w:color w:val="000000" w:themeColor="text1"/>
          <w:szCs w:val="21"/>
          <w:highlight w:val="none"/>
        </w:rPr>
      </w:pPr>
      <w:r>
        <w:rPr>
          <w:color w:val="000000" w:themeColor="text1"/>
        </w:rPr>
      </w:r>
      <w:bookmarkStart w:id="6" w:name="_Toc530387519"/>
      <w:r>
        <w:rPr>
          <w:color w:val="000000" w:themeColor="text1"/>
        </w:rPr>
      </w:r>
      <w:bookmarkStart w:id="7" w:name="_Toc6661900"/>
      <w:r>
        <w:rPr>
          <w:color w:val="000000" w:themeColor="text1"/>
        </w:rPr>
      </w:r>
      <w:bookmarkStart w:id="8" w:name="_Toc506110709"/>
      <w:r>
        <w:rPr>
          <w:color w:val="000000" w:themeColor="text1"/>
        </w:rPr>
      </w:r>
      <w:bookmarkStart w:id="9" w:name="_Toc234382945"/>
      <w:r>
        <w:rPr>
          <w:color w:val="000000" w:themeColor="text1"/>
        </w:rPr>
      </w:r>
      <w:bookmarkStart w:id="10" w:name="_Toc525310551"/>
      <w:r>
        <w:rPr>
          <w:rFonts w:hint="eastAsia" w:ascii="宋体" w:hAnsi="宋体" w:eastAsia="宋体" w:cs="宋体"/>
          <w:color w:val="000000" w:themeColor="text1"/>
          <w:szCs w:val="21"/>
          <w:highlight w:val="none"/>
        </w:rPr>
        <w:t xml:space="preserve">第一部分 合同协议书</w:t>
      </w:r>
      <w:bookmarkEnd w:id="6"/>
      <w:r>
        <w:rPr>
          <w:color w:val="000000" w:themeColor="text1"/>
        </w:rPr>
      </w:r>
      <w:bookmarkEnd w:id="7"/>
      <w:r>
        <w:rPr>
          <w:color w:val="000000" w:themeColor="text1"/>
        </w:rPr>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发包人（全称）：</w:t>
      </w:r>
      <w:r>
        <w:rPr>
          <w:rFonts w:hint="eastAsia" w:ascii="宋体" w:hAnsi="宋体" w:eastAsia="宋体" w:cs="宋体"/>
          <w:b/>
          <w:color w:val="000000" w:themeColor="text1"/>
          <w:szCs w:val="21"/>
          <w:highlight w:val="none"/>
          <w:u w:val="single"/>
        </w:rPr>
        <w:t xml:space="preserve">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承包人（全称）：</w:t>
      </w:r>
      <w:r>
        <w:rPr>
          <w:rFonts w:hint="eastAsia" w:ascii="宋体" w:hAnsi="宋体" w:eastAsia="宋体" w:cs="宋体"/>
          <w:color w:val="000000" w:themeColor="text1"/>
          <w:szCs w:val="21"/>
          <w:highlight w:val="none"/>
          <w:u w:val="single"/>
        </w:rPr>
        <w:t xml:space="preserve">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根据《中华人民共和国</w:t>
      </w:r>
      <w:r>
        <w:rPr>
          <w:rFonts w:hint="eastAsia" w:ascii="宋体" w:hAnsi="宋体" w:eastAsia="宋体" w:cs="宋体"/>
          <w:color w:val="000000" w:themeColor="text1"/>
          <w:szCs w:val="21"/>
          <w:highlight w:val="none"/>
          <w:lang w:eastAsia="zh-CN"/>
        </w:rPr>
        <w:t xml:space="preserve">民法典</w:t>
      </w:r>
      <w:r>
        <w:rPr>
          <w:rFonts w:hint="eastAsia" w:ascii="宋体" w:hAnsi="宋体" w:eastAsia="宋体" w:cs="宋体"/>
          <w:color w:val="000000" w:themeColor="text1"/>
          <w:szCs w:val="21"/>
          <w:highlight w:val="none"/>
        </w:rPr>
        <w:t xml:space="preserve">》、《中华人民共和国建筑法》及有关法律规定，遵循平等、自愿、公平和诚实信用的原则，双方就</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eastAsia="zh-CN"/>
        </w:rPr>
        <w:t xml:space="preserve">连云港市赣榆区城西镇仙二村生活污水治理项目</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及有关事项协商一致，共同达成如下协议：</w:t>
      </w:r>
      <w:r>
        <w:rPr>
          <w:color w:val="000000" w:themeColor="text1"/>
        </w:rPr>
      </w:r>
    </w:p>
    <w:p>
      <w:pPr>
        <w:ind w:left="105" w:right="105" w:firstLine="480"/>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一、工程概况</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1、工程名称：</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eastAsia="zh-CN"/>
        </w:rPr>
        <w:t xml:space="preserve">连云港市赣榆区城西镇仙二村生活污水治理项目</w:t>
      </w:r>
      <w:r>
        <w:rPr>
          <w:rFonts w:hint="eastAsia" w:ascii="宋体" w:hAnsi="宋体" w:eastAsia="宋体" w:cs="宋体"/>
          <w:color w:val="000000" w:themeColor="text1"/>
          <w:szCs w:val="21"/>
          <w:highlight w:val="none"/>
          <w:u w:val="single"/>
        </w:rPr>
        <w:t xml:space="preserve">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2、工程地点：</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eastAsia="zh-CN"/>
        </w:rPr>
        <w:t xml:space="preserve">赣榆区城西镇驻地</w:t>
      </w:r>
      <w:r>
        <w:rPr>
          <w:rFonts w:hint="eastAsia" w:ascii="宋体" w:hAnsi="宋体" w:eastAsia="宋体" w:cs="宋体"/>
          <w:color w:val="000000" w:themeColor="text1"/>
          <w:szCs w:val="21"/>
          <w:highlight w:val="none"/>
          <w:u w:val="single"/>
        </w:rPr>
        <w:t xml:space="preserve">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3、工程立项批准文号：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bCs/>
          <w:color w:val="000000" w:themeColor="text1"/>
          <w:szCs w:val="21"/>
          <w:highlight w:val="none"/>
          <w:u w:val="single"/>
        </w:rPr>
        <w:t xml:space="preserve">    </w:t>
      </w:r>
      <w:r>
        <w:rPr>
          <w:rFonts w:hint="eastAsia" w:cs="宋体"/>
          <w:bCs/>
          <w:color w:val="000000" w:themeColor="text1"/>
          <w:szCs w:val="21"/>
          <w:highlight w:val="none"/>
          <w:u w:val="single"/>
          <w:lang w:val="en-US" w:eastAsia="zh-CN"/>
        </w:rPr>
        <w:t xml:space="preserve">/</w:t>
      </w:r>
      <w:r>
        <w:rPr>
          <w:rFonts w:hint="eastAsia" w:ascii="宋体" w:hAnsi="宋体" w:eastAsia="宋体" w:cs="宋体"/>
          <w:bCs/>
          <w:color w:val="000000" w:themeColor="text1"/>
          <w:szCs w:val="21"/>
          <w:highlight w:val="none"/>
          <w:u w:val="single"/>
        </w:rPr>
        <w:t xml:space="preserve">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4、资金来源：</w:t>
      </w:r>
      <w:r>
        <w:rPr>
          <w:rFonts w:hint="eastAsia" w:ascii="宋体" w:hAnsi="宋体" w:eastAsia="宋体" w:cs="宋体"/>
          <w:color w:val="000000" w:themeColor="text1"/>
          <w:szCs w:val="21"/>
          <w:highlight w:val="none"/>
          <w:u w:val="single"/>
          <w:lang w:val="en-US" w:eastAsia="zh-CN"/>
        </w:rPr>
        <w:t xml:space="preserve">   </w:t>
      </w:r>
      <w:r>
        <w:rPr>
          <w:rFonts w:hint="eastAsia" w:cs="宋体"/>
          <w:color w:val="000000" w:themeColor="text1"/>
          <w:szCs w:val="21"/>
          <w:highlight w:val="none"/>
          <w:u w:val="single"/>
          <w:lang w:val="en-US" w:eastAsia="zh-CN"/>
        </w:rPr>
        <w:t xml:space="preserve">财政</w:t>
      </w:r>
      <w:r>
        <w:rPr>
          <w:rFonts w:hint="eastAsia" w:ascii="宋体" w:hAnsi="宋体" w:eastAsia="宋体" w:cs="宋体"/>
          <w:color w:val="000000" w:themeColor="text1"/>
          <w:szCs w:val="21"/>
          <w:highlight w:val="none"/>
          <w:u w:val="single"/>
          <w:lang w:val="en-US" w:eastAsia="zh-CN"/>
        </w:rPr>
        <w:t xml:space="preserve">    </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Cs w:val="21"/>
          <w:highlight w:val="none"/>
        </w:rPr>
        <w:t xml:space="preserve">5、工程内容：</w:t>
      </w:r>
      <w:r>
        <w:rPr>
          <w:rFonts w:hint="eastAsia" w:ascii="宋体" w:hAnsi="宋体" w:eastAsia="宋体" w:cs="宋体"/>
          <w:color w:val="000000" w:themeColor="text1"/>
          <w:sz w:val="22"/>
          <w:szCs w:val="22"/>
          <w:highlight w:val="none"/>
          <w:u w:val="single"/>
          <w:lang w:eastAsia="zh-CN" w:bidi="ar"/>
        </w:rPr>
        <w:t xml:space="preserve">连云港市赣榆区城西镇仙二村生活污水治理项目，设备</w:t>
      </w:r>
      <w:r>
        <w:rPr>
          <w:rFonts w:hint="eastAsia" w:ascii="宋体" w:hAnsi="宋体" w:eastAsia="宋体" w:cs="宋体"/>
          <w:color w:val="000000" w:themeColor="text1"/>
          <w:sz w:val="22"/>
          <w:szCs w:val="22"/>
          <w:highlight w:val="none"/>
          <w:u w:val="single"/>
          <w:lang w:val="en-US" w:eastAsia="zh-CN" w:bidi="ar"/>
        </w:rPr>
        <w:t xml:space="preserve">主体工艺设计规模为40m3/d。主要构筑物包括：格栅槽、调节池、强化预处理反应池、生态景观河道等,设备运行维护服务及运行维护期电费。运行维护期3年，运行维护期以甲方验收合格之日起，运行维护服务期内免费包维修、保养、安检、调换等(具体内容详见工程量清单及图纸)。</w:t>
      </w:r>
      <w:r>
        <w:rPr>
          <w:color w:val="000000" w:themeColor="text1"/>
        </w:rPr>
      </w:r>
    </w:p>
    <w:p>
      <w:pPr>
        <w:ind w:left="105" w:right="105" w:firstLine="480"/>
        <w:spacing w:line="460" w:lineRule="exact"/>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Cs w:val="21"/>
          <w:highlight w:val="none"/>
        </w:rPr>
        <w:t xml:space="preserve">6、工程承包范围：</w:t>
      </w:r>
      <w:r>
        <w:rPr>
          <w:rFonts w:hint="eastAsia" w:ascii="宋体" w:hAnsi="宋体" w:eastAsia="宋体" w:cs="宋体"/>
          <w:color w:val="000000" w:themeColor="text1"/>
          <w:sz w:val="22"/>
          <w:szCs w:val="22"/>
          <w:highlight w:val="none"/>
          <w:u w:val="single"/>
          <w:lang w:eastAsia="zh-CN" w:bidi="ar"/>
        </w:rPr>
        <w:t xml:space="preserve">连云港市赣榆区城西镇仙二村生活污水治理项目，设备</w:t>
      </w:r>
      <w:r>
        <w:rPr>
          <w:rFonts w:hint="eastAsia" w:ascii="宋体" w:hAnsi="宋体" w:eastAsia="宋体" w:cs="宋体"/>
          <w:color w:val="000000" w:themeColor="text1"/>
          <w:sz w:val="22"/>
          <w:szCs w:val="22"/>
          <w:highlight w:val="none"/>
          <w:u w:val="single"/>
          <w:lang w:val="en-US" w:eastAsia="zh-CN" w:bidi="ar"/>
        </w:rPr>
        <w:t xml:space="preserve">主体工艺设计规模为40m3/d。主要构筑物包括：格栅槽、调节池、强化预处理反应池、生态景观河道等,设备运行维护服务及运行维护期电费。运行维护期3年，运行维护期以甲方验收合格之日起，运行维护服务期内免费包维修、保养、安检、调换等(具体内容详见工程量清单及图纸)。</w:t>
      </w:r>
      <w:r>
        <w:rPr>
          <w:color w:val="000000" w:themeColor="text1"/>
        </w:rPr>
      </w:r>
    </w:p>
    <w:p>
      <w:pPr>
        <w:ind w:left="105" w:right="105" w:firstLine="480"/>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二、合同工期：</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计划开工日期：</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年</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计划竣工日期：</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年</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工期总日历天数：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日历天。工期总日历天数与根据前述计划开竣工日期计算的工期天数不一致的，以工期总日历天数为准。</w:t>
      </w:r>
      <w:r>
        <w:rPr>
          <w:color w:val="000000" w:themeColor="text1"/>
        </w:rPr>
      </w:r>
    </w:p>
    <w:p>
      <w:pPr>
        <w:ind w:left="105" w:right="105" w:firstLine="480"/>
        <w:spacing w:line="460" w:lineRule="exact"/>
        <w:tabs>
          <w:tab w:val="right" w:pos="8716" w:leader="none"/>
        </w:tabs>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三、质量标准</w:t>
      </w:r>
      <w:r>
        <w:rPr>
          <w:rFonts w:hint="eastAsia" w:ascii="宋体" w:hAnsi="宋体" w:eastAsia="宋体" w:cs="宋体"/>
          <w:b/>
          <w:color w:val="000000" w:themeColor="text1"/>
          <w:szCs w:val="21"/>
          <w:highlight w:val="none"/>
        </w:rPr>
        <w:tab/>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工程质量符合：</w:t>
      </w:r>
      <w:r>
        <w:rPr>
          <w:rFonts w:hint="eastAsia" w:ascii="宋体" w:hAnsi="宋体" w:eastAsia="宋体" w:cs="宋体"/>
          <w:color w:val="000000" w:themeColor="text1"/>
          <w:szCs w:val="21"/>
          <w:highlight w:val="none"/>
          <w:u w:val="single"/>
        </w:rPr>
        <w:t xml:space="preserve">国家验收</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rPr>
        <w:t xml:space="preserve">标准，等级为</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u w:val="single"/>
        </w:rPr>
        <w:t xml:space="preserve">合格</w:t>
      </w:r>
      <w:r>
        <w:rPr>
          <w:rFonts w:hint="eastAsia" w:ascii="宋体" w:hAnsi="宋体" w:eastAsia="宋体" w:cs="宋体"/>
          <w:color w:val="000000" w:themeColor="text1"/>
          <w:szCs w:val="21"/>
          <w:highlight w:val="none"/>
        </w:rPr>
        <w:t xml:space="preserve">。</w:t>
      </w:r>
      <w:r>
        <w:rPr>
          <w:color w:val="000000" w:themeColor="text1"/>
        </w:rPr>
      </w:r>
    </w:p>
    <w:p>
      <w:pPr>
        <w:ind w:left="105" w:right="105" w:firstLine="480"/>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四、签约合同价与合同价格形式</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1、签约合同价为：</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人民币（大写）</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元)；</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2、合同价格形式：</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固定</w:t>
      </w:r>
      <w:r>
        <w:rPr>
          <w:rFonts w:hint="eastAsia" w:ascii="宋体" w:hAnsi="宋体" w:eastAsia="宋体" w:cs="宋体"/>
          <w:color w:val="000000" w:themeColor="text1"/>
          <w:szCs w:val="21"/>
          <w:highlight w:val="none"/>
          <w:u w:val="single"/>
        </w:rPr>
        <w:t xml:space="preserve">单价合同</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五、项目经理</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承包人项目经理：</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六、合同文件构成</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本协议书与下列文件一起构成合同文件：</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⑴中标通知书（如果有）；</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⑵投标函；</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⑶招标文件；</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⑷专用合同条款及其附件；</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⑸通用合同条款；</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⑹技术标准和要求；</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⑺图纸；</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⑻已标价工程量清单或预算书；</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⑼其他合同文件。</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在合同订立及履行过程中形成的与合同有关的文件均构成合同文件组成部分。</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p>
    <w:p>
      <w:pPr>
        <w:ind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七、承诺</w:t>
      </w:r>
      <w:r>
        <w:rPr>
          <w:color w:val="000000" w:themeColor="text1"/>
        </w:rPr>
      </w:r>
    </w:p>
    <w:p>
      <w:pPr>
        <w:ind w:right="105" w:firstLine="440"/>
        <w:spacing w:line="460" w:lineRule="exact"/>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w:t xml:space="preserve">1、发包人承诺按照法律规定履行项目审批手续。</w:t>
      </w:r>
      <w:r>
        <w:rPr>
          <w:color w:val="000000" w:themeColor="text1"/>
        </w:rPr>
      </w:r>
    </w:p>
    <w:p>
      <w:pPr>
        <w:ind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lang w:eastAsia="zh-CN"/>
        </w:rPr>
        <w:t xml:space="preserve">承包人承诺按照法律规定及合同约定组织完成工程施工，确保工程质量和安全，不进行转包及违法分包，并在缺陷责任期及保修期内承担相应的工程维修责任。</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3、发包人和承包人通过招投标形式签订合同的，双方理解并承诺不再就同一工程另行签订与合同实质性内容相背离的协议。</w:t>
      </w:r>
      <w:r>
        <w:rPr>
          <w:color w:val="000000" w:themeColor="text1"/>
        </w:rPr>
      </w:r>
    </w:p>
    <w:p>
      <w:pPr>
        <w:ind w:left="105"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八、词语含义</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本协议书中词语含义与第二部分通用合同条款中赋予的含义相同。</w:t>
      </w:r>
      <w:r>
        <w:rPr>
          <w:color w:val="000000" w:themeColor="text1"/>
        </w:rPr>
      </w:r>
    </w:p>
    <w:p>
      <w:pPr>
        <w:ind w:left="105"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九、签订时间</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本合同于</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年</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日签订。</w:t>
      </w:r>
      <w:r>
        <w:rPr>
          <w:color w:val="000000" w:themeColor="text1"/>
        </w:rPr>
      </w:r>
    </w:p>
    <w:p>
      <w:pPr>
        <w:ind w:left="105"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十、签订地点</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本合同在</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签订。</w:t>
      </w:r>
      <w:r>
        <w:rPr>
          <w:color w:val="000000" w:themeColor="text1"/>
        </w:rPr>
      </w:r>
    </w:p>
    <w:p>
      <w:pPr>
        <w:ind w:left="105"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十一、补充协议</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合同未尽事宜，合同当事人另行签订补充协议，补充协议是合同的组成部分。</w:t>
      </w:r>
      <w:r>
        <w:rPr>
          <w:color w:val="000000" w:themeColor="text1"/>
        </w:rPr>
      </w:r>
    </w:p>
    <w:p>
      <w:pPr>
        <w:ind w:left="105"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十二、合同生效</w:t>
      </w:r>
      <w:r>
        <w:rPr>
          <w:color w:val="000000" w:themeColor="text1"/>
        </w:rPr>
      </w:r>
    </w:p>
    <w:p>
      <w:pPr>
        <w:ind w:left="105" w:right="105" w:firstLine="44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本合同自</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双方签字盖章后</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生效。</w:t>
      </w:r>
      <w:r>
        <w:rPr>
          <w:color w:val="000000" w:themeColor="text1"/>
        </w:rPr>
      </w:r>
    </w:p>
    <w:p>
      <w:pPr>
        <w:ind w:right="105" w:firstLine="442"/>
        <w:spacing w:line="46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十三、合同份数</w:t>
      </w:r>
      <w:r>
        <w:rPr>
          <w:color w:val="000000" w:themeColor="text1"/>
        </w:rPr>
      </w:r>
    </w:p>
    <w:p>
      <w:pPr>
        <w:ind w:firstLine="440"/>
        <w:spacing w:line="460" w:lineRule="exact"/>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合同订立份数：</w:t>
      </w:r>
      <w:r>
        <w:rPr>
          <w:rFonts w:hint="eastAsia" w:ascii="宋体" w:hAnsi="宋体" w:eastAsia="宋体" w:cs="宋体"/>
          <w:color w:val="000000" w:themeColor="text1"/>
          <w:szCs w:val="21"/>
          <w:highlight w:val="none"/>
          <w:u w:val="single"/>
        </w:rPr>
        <w:t xml:space="preserve">本合同一式</w:t>
      </w:r>
      <w:r>
        <w:rPr>
          <w:rFonts w:hint="eastAsia" w:ascii="宋体" w:hAnsi="宋体" w:eastAsia="宋体" w:cs="宋体"/>
          <w:color w:val="000000" w:themeColor="text1"/>
          <w:szCs w:val="21"/>
          <w:highlight w:val="none"/>
          <w:u w:val="single"/>
          <w:lang w:val="en-US" w:eastAsia="zh-CN"/>
        </w:rPr>
        <w:t xml:space="preserve">陆</w:t>
      </w:r>
      <w:r>
        <w:rPr>
          <w:rFonts w:hint="eastAsia" w:ascii="宋体" w:hAnsi="宋体" w:eastAsia="宋体" w:cs="宋体"/>
          <w:color w:val="000000" w:themeColor="text1"/>
          <w:szCs w:val="21"/>
          <w:highlight w:val="none"/>
          <w:u w:val="single"/>
        </w:rPr>
        <w:t xml:space="preserve">份，双方各执</w:t>
      </w:r>
      <w:r>
        <w:rPr>
          <w:rFonts w:hint="eastAsia" w:ascii="宋体" w:hAnsi="宋体" w:eastAsia="宋体" w:cs="宋体"/>
          <w:color w:val="000000" w:themeColor="text1"/>
          <w:szCs w:val="21"/>
          <w:highlight w:val="none"/>
          <w:u w:val="single"/>
          <w:lang w:val="en-US" w:eastAsia="zh-CN"/>
        </w:rPr>
        <w:t xml:space="preserve">叁</w:t>
      </w:r>
      <w:r>
        <w:rPr>
          <w:rFonts w:hint="eastAsia" w:ascii="宋体" w:hAnsi="宋体" w:eastAsia="宋体" w:cs="宋体"/>
          <w:color w:val="000000" w:themeColor="text1"/>
          <w:szCs w:val="21"/>
          <w:highlight w:val="none"/>
          <w:u w:val="single"/>
        </w:rPr>
        <w:t xml:space="preserve">份。</w:t>
      </w:r>
      <w:r>
        <w:rPr>
          <w:color w:val="000000" w:themeColor="text1"/>
        </w:rPr>
      </w:r>
    </w:p>
    <w:p>
      <w:pPr>
        <w:ind w:firstLine="440"/>
        <w:spacing w:line="460" w:lineRule="exact"/>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自政府采购合同签订之日起2个工作日内，将政府采购合同在指定的媒体上公告。</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发包人：（公章）</w:t>
      </w:r>
      <w:r>
        <w:rPr>
          <w:rFonts w:hint="eastAsia" w:ascii="宋体" w:hAnsi="宋体" w:eastAsia="宋体" w:cs="宋体"/>
          <w:color w:val="000000" w:themeColor="text1"/>
          <w:szCs w:val="21"/>
          <w:highlight w:val="none"/>
        </w:rPr>
        <w:tab/>
      </w:r>
      <w:r>
        <w:rPr>
          <w:rFonts w:hint="eastAsia" w:ascii="宋体" w:hAnsi="宋体" w:eastAsia="宋体" w:cs="宋体"/>
          <w:color w:val="000000" w:themeColor="text1"/>
          <w:szCs w:val="21"/>
          <w:highlight w:val="none"/>
        </w:rPr>
        <w:t xml:space="preserve">                承包人：（公章）</w:t>
      </w:r>
      <w:r>
        <w:rPr>
          <w:color w:val="000000" w:themeColor="text1"/>
        </w:rPr>
      </w:r>
    </w:p>
    <w:p>
      <w:pPr>
        <w:ind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法定代表人（签字）：                 法定代表人（签字）：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委托代理人（签字）：                 委托代理人（签字）：</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组织机构代码：                       组织机构代码：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                             地  址：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邮政编码：                           邮政编码：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  话：                             电  话：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传  真：                             传  真：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                           电子信箱：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开户银行：                           开户银行：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账号：                               账号：  </w:t>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left="105" w:right="105"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74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szCs w:val="21"/>
          <w:highlight w:val="none"/>
        </w:rPr>
      </w:pPr>
      <w:r>
        <w:rPr>
          <w:color w:val="000000" w:themeColor="text1"/>
        </w:rPr>
      </w:r>
      <w:bookmarkStart w:id="11" w:name="_Toc530387520"/>
      <w:r>
        <w:rPr>
          <w:color w:val="000000" w:themeColor="text1"/>
        </w:rPr>
      </w:r>
      <w:bookmarkStart w:id="12" w:name="_Toc524613152"/>
      <w:r>
        <w:rPr>
          <w:color w:val="000000" w:themeColor="text1"/>
        </w:rPr>
      </w:r>
      <w:bookmarkStart w:id="13" w:name="_Toc6661901"/>
      <w:r>
        <w:rPr>
          <w:rFonts w:hint="eastAsia" w:ascii="宋体" w:hAnsi="宋体" w:eastAsia="宋体" w:cs="宋体"/>
          <w:color w:val="000000" w:themeColor="text1"/>
          <w:szCs w:val="21"/>
          <w:highlight w:val="none"/>
        </w:rPr>
        <w:br w:type="page" w:clear="all"/>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第二部分 通用合同条款</w:t>
      </w:r>
      <w:bookmarkEnd w:id="11"/>
      <w:r>
        <w:rPr>
          <w:color w:val="000000" w:themeColor="text1"/>
        </w:rPr>
      </w:r>
      <w:bookmarkEnd w:id="12"/>
      <w:r>
        <w:rPr>
          <w:color w:val="000000" w:themeColor="text1"/>
        </w:rPr>
      </w:r>
      <w:bookmarkEnd w:id="13"/>
      <w:r>
        <w:rPr>
          <w:color w:val="000000" w:themeColor="text1"/>
        </w:rPr>
      </w:r>
      <w:r>
        <w:rPr>
          <w:color w:val="000000" w:themeColor="text1"/>
        </w:rPr>
      </w:r>
    </w:p>
    <w:p>
      <w:pPr>
        <w:ind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480"/>
        <w:jc w:val="center"/>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通用合同条款执行《建设工程施工合同（示范文本）》（GF-2017-0201）</w:t>
      </w:r>
      <w:r>
        <w:rPr>
          <w:color w:val="000000" w:themeColor="text1"/>
        </w:rPr>
      </w:r>
    </w:p>
    <w:p>
      <w:pPr>
        <w:ind w:firstLine="480"/>
        <w:spacing w:line="46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color w:val="000000" w:themeColor="text1"/>
        </w:rPr>
      </w:r>
      <w:bookmarkStart w:id="14" w:name="_Toc530387521"/>
      <w:r>
        <w:rPr>
          <w:color w:val="000000" w:themeColor="text1"/>
        </w:rPr>
      </w:r>
      <w:bookmarkStart w:id="15" w:name="_Toc524613153"/>
      <w:r>
        <w:rPr>
          <w:color w:val="000000" w:themeColor="text1"/>
        </w:rPr>
      </w:r>
      <w:bookmarkStart w:id="16" w:name="_Toc6661902"/>
      <w:r>
        <w:rPr>
          <w:color w:val="000000" w:themeColor="text1"/>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4"/>
        <w:jc w:val="both"/>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74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4"/>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第三部分 专用合同条款</w:t>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1.一般约定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1.1词语定义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1.1.1合同</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1.1.1.1 合同：合同协议书、中标通知书（如果有）、投标函、专用合同条款及其附件、通用合同条款、技术标准和要求、图纸、已标价工程量清单或预算书以及其他合同文件。</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1.1.1.10其他合同文件包括：</w:t>
      </w:r>
      <w:r>
        <w:rPr>
          <w:rFonts w:hint="eastAsia" w:ascii="宋体" w:hAnsi="宋体" w:eastAsia="宋体" w:cs="宋体"/>
          <w:color w:val="000000" w:themeColor="text1"/>
          <w:szCs w:val="21"/>
          <w:highlight w:val="none"/>
          <w:u w:val="single"/>
        </w:rPr>
        <w:t xml:space="preserve">（1）招标文件（含澄清、答疑等补充文件）；（2）标准、规范及有关技术资料；（3）发包人、承包人有关工程的洽商、变更等书面协议或文件视为本合同的组成部分。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1.1.2合同当事人及其他相关方</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1.1.2.4监理人：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名    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资质类别和等级：</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通信地址：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1.1.2.5设计人：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名    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资质类别和等级：</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通信地址：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1.1.3工程和设备</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1.1.3.7作为施工现场组成部分的其他场所包括：</w:t>
      </w:r>
      <w:r>
        <w:rPr>
          <w:rFonts w:hint="eastAsia" w:ascii="宋体" w:hAnsi="宋体" w:eastAsia="宋体" w:cs="宋体"/>
          <w:color w:val="000000" w:themeColor="text1"/>
          <w:szCs w:val="21"/>
          <w:highlight w:val="none"/>
          <w:u w:val="single"/>
        </w:rPr>
        <w:t xml:space="preserve">  临时设施及永久占地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1.1.3.9永久占地包括：</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1.1.3.10临时占地包括：</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1.3法律</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适用于合同的其他规范性文件：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除中华人民共和国法律、行政法规、部门规章，以及工程所在地的</w:t>
      </w:r>
      <w:r>
        <w:rPr>
          <w:rFonts w:hint="eastAsia" w:cs="宋体"/>
          <w:color w:val="000000" w:themeColor="text1"/>
          <w:szCs w:val="21"/>
          <w:highlight w:val="none"/>
          <w:u w:val="single"/>
          <w:lang w:eastAsia="zh-CN"/>
        </w:rPr>
        <w:t xml:space="preserve">地方性法规</w:t>
      </w:r>
      <w:r>
        <w:rPr>
          <w:rFonts w:hint="eastAsia" w:ascii="宋体" w:hAnsi="宋体" w:eastAsia="宋体" w:cs="宋体"/>
          <w:color w:val="000000" w:themeColor="text1"/>
          <w:szCs w:val="21"/>
          <w:highlight w:val="none"/>
          <w:u w:val="single"/>
        </w:rPr>
        <w:t xml:space="preserve">、自治条例、单行条例和地方政府规章外，行业规定也包含在内。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1.4标准和规范</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1.4.1适用于工程的标准规范包括：</w:t>
      </w:r>
      <w:r>
        <w:rPr>
          <w:rFonts w:hint="eastAsia" w:ascii="宋体" w:hAnsi="宋体" w:eastAsia="宋体" w:cs="宋体"/>
          <w:color w:val="000000" w:themeColor="text1"/>
          <w:szCs w:val="21"/>
          <w:highlight w:val="none"/>
          <w:u w:val="single"/>
        </w:rPr>
        <w:t xml:space="preserve"> 详见设计文件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1.4.2发包人提供国外标准、规范的名称：</w:t>
      </w:r>
      <w:r>
        <w:rPr>
          <w:rFonts w:hint="eastAsia" w:ascii="宋体" w:hAnsi="宋体" w:eastAsia="宋体" w:cs="宋体"/>
          <w:color w:val="000000" w:themeColor="text1"/>
          <w:szCs w:val="21"/>
          <w:highlight w:val="none"/>
          <w:u w:val="single"/>
        </w:rPr>
        <w:t xml:space="preserve">不提供</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发包人提供国外标准、规范的份数：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发包人提供国外标准、规范的名称：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1.4.3发包人对工程的技术标准和功能要求的特殊要求：</w:t>
      </w:r>
      <w:r>
        <w:rPr>
          <w:rFonts w:hint="eastAsia" w:ascii="宋体" w:hAnsi="宋体" w:eastAsia="宋体" w:cs="宋体"/>
          <w:color w:val="000000" w:themeColor="text1"/>
          <w:szCs w:val="21"/>
          <w:highlight w:val="none"/>
          <w:u w:val="singl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1.5合同文件的优先顺序</w:t>
      </w:r>
      <w:r>
        <w:rPr>
          <w:color w:val="000000" w:themeColor="text1"/>
        </w:rPr>
      </w:r>
    </w:p>
    <w:p>
      <w:pPr>
        <w:ind w:firstLine="468"/>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合同文件组成及优先顺序为：</w:t>
      </w:r>
      <w:r>
        <w:rPr>
          <w:color w:val="000000" w:themeColor="text1"/>
        </w:rPr>
      </w:r>
    </w:p>
    <w:p>
      <w:pPr>
        <w:numPr>
          <w:ilvl w:val="0"/>
          <w:numId w:val="0"/>
        </w:numPr>
        <w:ind w:left="440" w:firstLine="13"/>
        <w:spacing w:line="360" w:lineRule="auto"/>
        <w:rPr>
          <w:rFonts w:hint="eastAsia"/>
          <w:color w:val="000000" w:themeColor="text1"/>
          <w:highlight w:val="none"/>
        </w:rPr>
      </w:pPr>
      <w:r>
        <w:rPr>
          <w:rFonts w:hint="default" w:ascii="宋体" w:hAnsi="宋体" w:eastAsia="宋体" w:cs="宋体"/>
          <w:color w:val="000000" w:themeColor="text1"/>
          <w:sz w:val="22"/>
          <w:szCs w:val="22"/>
          <w:highlight w:val="none"/>
          <w:lang w:val="en-US" w:eastAsia="zh-CN" w:bidi="ar-SA"/>
        </w:rPr>
        <w:t xml:space="preserve">(1)</w:t>
      </w:r>
      <w:r>
        <w:rPr>
          <w:rFonts w:hint="eastAsia" w:cs="宋体"/>
          <w:color w:val="000000" w:themeColor="text1"/>
          <w:szCs w:val="21"/>
          <w:highlight w:val="none"/>
          <w:lang w:val="en-US" w:eastAsia="zh-CN"/>
        </w:rPr>
        <w:t xml:space="preserve">合同协议书；</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(2)</w:t>
      </w:r>
      <w:r>
        <w:rPr>
          <w:rFonts w:hint="eastAsia" w:ascii="宋体" w:hAnsi="宋体" w:eastAsia="宋体" w:cs="宋体"/>
          <w:color w:val="000000" w:themeColor="text1"/>
          <w:szCs w:val="21"/>
          <w:highlight w:val="none"/>
        </w:rPr>
        <w:t xml:space="preserve">中标通知书（如果有）；</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(3)</w:t>
      </w:r>
      <w:r>
        <w:rPr>
          <w:rFonts w:hint="eastAsia" w:ascii="宋体" w:hAnsi="宋体" w:eastAsia="宋体" w:cs="宋体"/>
          <w:color w:val="000000" w:themeColor="text1"/>
          <w:szCs w:val="21"/>
          <w:highlight w:val="none"/>
        </w:rPr>
        <w:t xml:space="preserve">招标文件；</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(4)</w:t>
      </w:r>
      <w:r>
        <w:rPr>
          <w:rFonts w:hint="eastAsia" w:ascii="宋体" w:hAnsi="宋体" w:eastAsia="宋体" w:cs="宋体"/>
          <w:color w:val="000000" w:themeColor="text1"/>
          <w:szCs w:val="21"/>
          <w:highlight w:val="none"/>
        </w:rPr>
        <w:t xml:space="preserve">投标函；</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(5)</w:t>
      </w:r>
      <w:r>
        <w:rPr>
          <w:rFonts w:hint="eastAsia" w:ascii="宋体" w:hAnsi="宋体" w:eastAsia="宋体" w:cs="宋体"/>
          <w:color w:val="000000" w:themeColor="text1"/>
          <w:szCs w:val="21"/>
          <w:highlight w:val="none"/>
        </w:rPr>
        <w:t xml:space="preserve">专用合同条款及其附件；</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(6)</w:t>
      </w:r>
      <w:r>
        <w:rPr>
          <w:rFonts w:hint="eastAsia" w:ascii="宋体" w:hAnsi="宋体" w:eastAsia="宋体" w:cs="宋体"/>
          <w:color w:val="000000" w:themeColor="text1"/>
          <w:szCs w:val="21"/>
          <w:highlight w:val="none"/>
        </w:rPr>
        <w:t xml:space="preserve">通用合同条款；</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(7)</w:t>
      </w:r>
      <w:r>
        <w:rPr>
          <w:rFonts w:hint="eastAsia" w:ascii="宋体" w:hAnsi="宋体" w:eastAsia="宋体" w:cs="宋体"/>
          <w:color w:val="000000" w:themeColor="text1"/>
          <w:szCs w:val="21"/>
          <w:highlight w:val="none"/>
        </w:rPr>
        <w:t xml:space="preserve">技术标准和要求；</w:t>
      </w:r>
      <w:r>
        <w:rPr>
          <w:color w:val="000000" w:themeColor="text1"/>
        </w:rPr>
      </w:r>
    </w:p>
    <w:p>
      <w:pPr>
        <w:numPr>
          <w:ilvl w:val="0"/>
          <w:numId w:val="0"/>
        </w:numPr>
        <w:ind w:left="440" w:firstLine="13"/>
        <w:spacing w:line="360" w:lineRule="auto"/>
        <w:rPr>
          <w:rFonts w:hint="eastAsia" w:ascii="宋体" w:hAnsi="宋体" w:eastAsia="宋体" w:cs="宋体"/>
          <w:color w:val="000000" w:themeColor="text1"/>
          <w:szCs w:val="21"/>
          <w:highlight w:val="none"/>
        </w:rPr>
      </w:pPr>
      <w:r>
        <w:rPr>
          <w:rFonts w:hint="default" w:ascii="宋体" w:hAnsi="宋体" w:eastAsia="宋体" w:cs="宋体"/>
          <w:color w:val="000000" w:themeColor="text1"/>
          <w:sz w:val="22"/>
          <w:szCs w:val="21"/>
          <w:highlight w:val="none"/>
          <w:lang w:val="en-US" w:eastAsia="en-US" w:bidi="ar-SA"/>
        </w:rPr>
        <w:t xml:space="preserve">(8)</w:t>
      </w:r>
      <w:r>
        <w:rPr>
          <w:rFonts w:hint="eastAsia" w:ascii="宋体" w:hAnsi="宋体" w:eastAsia="宋体" w:cs="宋体"/>
          <w:color w:val="000000" w:themeColor="text1"/>
          <w:szCs w:val="21"/>
          <w:highlight w:val="none"/>
        </w:rPr>
        <w:t xml:space="preserve">图纸；</w:t>
      </w:r>
      <w:r>
        <w:rPr>
          <w:color w:val="000000" w:themeColor="text1"/>
        </w:rPr>
      </w:r>
    </w:p>
    <w:p>
      <w:pPr>
        <w:numPr>
          <w:ilvl w:val="0"/>
          <w:numId w:val="0"/>
        </w:numPr>
        <w:ind w:left="440" w:firstLine="13"/>
        <w:spacing w:line="360" w:lineRule="auto"/>
        <w:rPr>
          <w:rFonts w:hint="eastAsia"/>
          <w:color w:val="000000" w:themeColor="text1"/>
          <w:highlight w:val="none"/>
        </w:rPr>
      </w:pPr>
      <w:r>
        <w:rPr>
          <w:rFonts w:hint="default" w:ascii="宋体" w:hAnsi="宋体" w:eastAsia="宋体" w:cs="宋体"/>
          <w:color w:val="000000" w:themeColor="text1"/>
          <w:sz w:val="22"/>
          <w:szCs w:val="22"/>
          <w:highlight w:val="none"/>
          <w:lang w:val="en-US" w:eastAsia="en-US" w:bidi="ar-SA"/>
        </w:rPr>
        <w:t xml:space="preserve">(9)</w:t>
      </w:r>
      <w:r>
        <w:rPr>
          <w:rFonts w:hint="eastAsia" w:ascii="宋体" w:hAnsi="宋体" w:eastAsia="宋体" w:cs="宋体"/>
          <w:color w:val="000000" w:themeColor="text1"/>
          <w:szCs w:val="21"/>
          <w:highlight w:val="none"/>
        </w:rPr>
        <w:t xml:space="preserve">已标价工程量清单或预算书；</w:t>
      </w:r>
      <w:r>
        <w:rPr>
          <w:color w:val="000000" w:themeColor="text1"/>
        </w:rPr>
      </w:r>
    </w:p>
    <w:p>
      <w:pPr>
        <w:numPr>
          <w:ilvl w:val="0"/>
          <w:numId w:val="0"/>
        </w:numPr>
        <w:ind w:firstLine="440"/>
        <w:spacing w:line="360" w:lineRule="auto"/>
        <w:rPr>
          <w:rFonts w:hint="eastAsia" w:ascii="宋体" w:hAnsi="宋体" w:eastAsia="宋体" w:cs="宋体"/>
          <w:color w:val="000000" w:themeColor="text1"/>
          <w:szCs w:val="21"/>
          <w:highlight w:val="none"/>
        </w:rPr>
      </w:pPr>
      <w:r>
        <w:rPr>
          <w:rFonts w:hint="eastAsia"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其他合同文件。 </w:t>
      </w:r>
      <w:r>
        <w:rPr>
          <w:color w:val="000000" w:themeColor="text1"/>
        </w:rPr>
      </w:r>
    </w:p>
    <w:p>
      <w:pPr>
        <w:ind w:firstLine="468"/>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上述各项合同文件包括合同当事人就该项合同文件所作出的补充和修改，属于同一类内容的文件，应以最新签署的为准。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在合同订立及履行过程中形成的与合同有关的文件均构成合同文件组成部分，并根据其性质确定优先解释顺序。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1.6图纸和承包人文件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1.6.1图纸的提供</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发包人向承包人提供图纸的期限：</w:t>
      </w:r>
      <w:r>
        <w:rPr>
          <w:rFonts w:hint="eastAsia" w:ascii="宋体" w:hAnsi="宋体" w:eastAsia="宋体" w:cs="宋体"/>
          <w:color w:val="000000" w:themeColor="text1"/>
          <w:szCs w:val="21"/>
          <w:highlight w:val="none"/>
          <w:u w:val="single"/>
        </w:rPr>
        <w:t xml:space="preserve">合同签订之后七天内或开工日期前14天内；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发包人向承包人提供图纸的数量：</w:t>
      </w:r>
      <w:r>
        <w:rPr>
          <w:rFonts w:hint="eastAsia" w:ascii="宋体" w:hAnsi="宋体" w:eastAsia="宋体" w:cs="宋体"/>
          <w:color w:val="000000" w:themeColor="text1"/>
          <w:szCs w:val="21"/>
          <w:highlight w:val="none"/>
          <w:u w:val="single"/>
        </w:rPr>
        <w:t xml:space="preserve">开工前提供全套施工图纸三套；若承包人需增加图纸份数，经发包人同意后由承包人复制，费用由承包人承担。另提供该工程全套施工图纸电子版文件；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发包人向承包人提供图纸的内容：</w:t>
      </w:r>
      <w:r>
        <w:rPr>
          <w:rFonts w:hint="eastAsia" w:ascii="宋体" w:hAnsi="宋体" w:eastAsia="宋体" w:cs="宋体"/>
          <w:color w:val="000000" w:themeColor="text1"/>
          <w:szCs w:val="21"/>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1.6.4承包人文件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需要由承包人提供的文件，包括：</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承包人提供的文件的期限为：</w:t>
      </w:r>
      <w:r>
        <w:rPr>
          <w:rFonts w:hint="eastAsia" w:ascii="宋体" w:hAnsi="宋体" w:eastAsia="宋体" w:cs="宋体"/>
          <w:color w:val="000000" w:themeColor="text1"/>
          <w:szCs w:val="21"/>
          <w:highlight w:val="none"/>
          <w:u w:val="single"/>
        </w:rPr>
        <w:t xml:space="preserve">根据发包人实际要求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承包人提供的文件的数量为：</w:t>
      </w:r>
      <w:r>
        <w:rPr>
          <w:rFonts w:hint="eastAsia" w:ascii="宋体" w:hAnsi="宋体" w:eastAsia="宋体" w:cs="宋体"/>
          <w:color w:val="000000" w:themeColor="text1"/>
          <w:szCs w:val="21"/>
          <w:highlight w:val="none"/>
          <w:u w:val="single"/>
        </w:rPr>
        <w:t xml:space="preserve">根据发包人实际要求</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承包人提供的文件的形式为：</w:t>
      </w:r>
      <w:r>
        <w:rPr>
          <w:rFonts w:hint="eastAsia" w:ascii="宋体" w:hAnsi="宋体" w:eastAsia="宋体" w:cs="宋体"/>
          <w:color w:val="000000" w:themeColor="text1"/>
          <w:szCs w:val="21"/>
          <w:highlight w:val="none"/>
          <w:u w:val="single"/>
        </w:rPr>
        <w:t xml:space="preserve">书面形式</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监理人审批承包人文件的期限：</w:t>
      </w:r>
      <w:r>
        <w:rPr>
          <w:rFonts w:hint="eastAsia" w:ascii="宋体" w:hAnsi="宋体" w:eastAsia="宋体" w:cs="宋体"/>
          <w:color w:val="000000" w:themeColor="text1"/>
          <w:szCs w:val="21"/>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1.6.5现场图纸准备</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关于现场图纸准备的约定：</w:t>
      </w:r>
      <w:r>
        <w:rPr>
          <w:rFonts w:hint="eastAsia" w:ascii="宋体" w:hAnsi="宋体" w:eastAsia="宋体" w:cs="宋体"/>
          <w:color w:val="000000" w:themeColor="text1"/>
          <w:szCs w:val="21"/>
          <w:highlight w:val="none"/>
          <w:u w:val="single"/>
        </w:rPr>
        <w:t xml:space="preserve"> 承包人应在施工现场另外保存一套完整的图纸和承包人文件，供发包人、监理人及有关人员进行工程检查时使用</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1.7联络</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1.7.1发包人和承包人应当在</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3</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天内将与合同有关的通知、批准、证明、证书、指示、指令、要求、请求、同意、意见、确定和决定等书面函件送达对方当事人。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1.7.2发包人接收文件的地点：</w:t>
      </w:r>
      <w:r>
        <w:rPr>
          <w:rFonts w:hint="eastAsia" w:ascii="宋体" w:hAnsi="宋体" w:eastAsia="宋体" w:cs="宋体"/>
          <w:color w:val="000000" w:themeColor="text1"/>
          <w:szCs w:val="21"/>
          <w:highlight w:val="none"/>
          <w:u w:val="single"/>
        </w:rPr>
        <w:t xml:space="preserve">发包人指定地点</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发包人指定的接收人为：</w:t>
      </w:r>
      <w:r>
        <w:rPr>
          <w:rFonts w:hint="eastAsia" w:ascii="宋体" w:hAnsi="宋体" w:eastAsia="宋体" w:cs="宋体"/>
          <w:color w:val="000000" w:themeColor="text1"/>
          <w:szCs w:val="21"/>
          <w:highlight w:val="none"/>
          <w:u w:val="single"/>
        </w:rPr>
        <w:t xml:space="preserve">发包人现场代表</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承包人接收文件的地点：</w:t>
      </w:r>
      <w:r>
        <w:rPr>
          <w:rFonts w:hint="eastAsia" w:ascii="宋体" w:hAnsi="宋体" w:eastAsia="宋体" w:cs="宋体"/>
          <w:color w:val="000000" w:themeColor="text1"/>
          <w:szCs w:val="21"/>
          <w:highlight w:val="none"/>
          <w:u w:val="single"/>
        </w:rPr>
        <w:t xml:space="preserve">双方协商确定</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承包人指定的接收人为：</w:t>
      </w:r>
      <w:r>
        <w:rPr>
          <w:rFonts w:hint="eastAsia" w:ascii="宋体" w:hAnsi="宋体" w:eastAsia="宋体" w:cs="宋体"/>
          <w:color w:val="000000" w:themeColor="text1"/>
          <w:szCs w:val="21"/>
          <w:highlight w:val="none"/>
          <w:u w:val="single"/>
        </w:rPr>
        <w:t xml:space="preserve">双方协商确定</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监理人接收文件的地点：</w:t>
      </w:r>
      <w:r>
        <w:rPr>
          <w:rFonts w:hint="eastAsia" w:ascii="宋体" w:hAnsi="宋体" w:eastAsia="宋体" w:cs="宋体"/>
          <w:color w:val="000000" w:themeColor="text1"/>
          <w:szCs w:val="21"/>
          <w:highlight w:val="none"/>
          <w:u w:val="single"/>
        </w:rPr>
        <w:t xml:space="preserve">双方协商确定</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监理人指定的接收人为：</w:t>
      </w:r>
      <w:r>
        <w:rPr>
          <w:rFonts w:hint="eastAsia" w:ascii="宋体" w:hAnsi="宋体" w:eastAsia="宋体" w:cs="宋体"/>
          <w:color w:val="000000" w:themeColor="text1"/>
          <w:szCs w:val="21"/>
          <w:highlight w:val="none"/>
          <w:u w:val="single"/>
        </w:rPr>
        <w:t xml:space="preserve">双方协商确定</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1.10交通运输</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承包人根据现场已有状况，为满足施工需要的相关措施及费用已包含在合同总价中。</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1.10.1出入现场的权利</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关于出入现场的权利的约定：</w:t>
      </w:r>
      <w:r>
        <w:rPr>
          <w:rFonts w:hint="eastAsia" w:ascii="宋体" w:hAnsi="宋体" w:eastAsia="宋体" w:cs="宋体"/>
          <w:color w:val="000000" w:themeColor="text1"/>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承包人必须遵守招标人及政府有关主管部门对施工现场的管理规定，按规定办理有关手续、承担有关费用，该费用已含在签约合同价中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1.10.3场内交通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关于场外交通和场内交通的边界的约定：</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关于发包人向承包人免费提供满足工程施工需要的场内道路和交通设施的约定：</w:t>
      </w:r>
      <w:r>
        <w:rPr>
          <w:rFonts w:hint="eastAsia" w:ascii="宋体" w:hAnsi="宋体" w:eastAsia="宋体" w:cs="宋体"/>
          <w:color w:val="000000" w:themeColor="text1"/>
          <w:szCs w:val="21"/>
          <w:highlight w:val="none"/>
          <w:u w:val="single"/>
        </w:rPr>
        <w:t xml:space="preserve">见现场条件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1.10.4超大件和超重件的运输</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运输超大件或超重件所需的道路和桥梁临时加固改造费用和其他有关费用：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无</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1.11知识产权</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Cs w:val="21"/>
          <w:highlight w:val="none"/>
          <w:u w:val="single"/>
        </w:rPr>
        <w:t xml:space="preserve">属于发包人。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关于发包人提供的上述文件的使用限制的要求：</w:t>
      </w:r>
      <w:r>
        <w:rPr>
          <w:rFonts w:hint="eastAsia" w:ascii="宋体" w:hAnsi="宋体" w:eastAsia="宋体" w:cs="宋体"/>
          <w:color w:val="000000" w:themeColor="text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1.11.2关于承包人为实施工程所编制文件的著作权的归属：</w:t>
      </w:r>
      <w:r>
        <w:rPr>
          <w:rFonts w:hint="eastAsia" w:ascii="宋体" w:hAnsi="宋体" w:eastAsia="宋体" w:cs="宋体"/>
          <w:color w:val="000000" w:themeColor="text1"/>
          <w:szCs w:val="21"/>
          <w:highlight w:val="none"/>
          <w:u w:val="single"/>
        </w:rPr>
        <w:t xml:space="preserve">除署名权以外的著作权属于发包人。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关于承包人提供的上述文件的使用限制的要求：</w:t>
      </w:r>
      <w:r>
        <w:rPr>
          <w:rFonts w:hint="eastAsia" w:ascii="宋体" w:hAnsi="宋体" w:eastAsia="宋体" w:cs="宋体"/>
          <w:color w:val="000000" w:themeColor="text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1.11.4承包人在施工过程中所采用的专利、专有技术、技术秘密的使用费的承担方式：</w:t>
      </w:r>
      <w:r>
        <w:rPr>
          <w:rFonts w:hint="eastAsia" w:ascii="宋体" w:hAnsi="宋体" w:eastAsia="宋体" w:cs="宋体"/>
          <w:color w:val="000000" w:themeColor="text1"/>
          <w:szCs w:val="21"/>
          <w:highlight w:val="none"/>
          <w:u w:val="single"/>
        </w:rPr>
        <w:t xml:space="preserve">结算时不予调整，已含在合同价中</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tabs>
          <w:tab w:val="left" w:pos="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 工程量清单错误的修正</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u w:val="single"/>
        </w:rPr>
      </w:pPr>
      <w:r>
        <w:rPr>
          <w:rStyle w:val="906"/>
          <w:rFonts w:hint="eastAsia" w:ascii="宋体" w:hAnsi="宋体" w:eastAsia="宋体" w:cs="宋体"/>
          <w:color w:val="000000" w:themeColor="text1"/>
          <w:sz w:val="22"/>
          <w:szCs w:val="21"/>
          <w:highlight w:val="none"/>
        </w:rPr>
        <w:t xml:space="preserve">1.13.1出现工程量清单错误时，是否调整合同价格：</w:t>
      </w:r>
      <w:r>
        <w:rPr>
          <w:rStyle w:val="906"/>
          <w:rFonts w:hint="eastAsia" w:ascii="宋体" w:hAnsi="宋体" w:eastAsia="宋体" w:cs="宋体"/>
          <w:bCs/>
          <w:color w:val="000000" w:themeColor="text1"/>
          <w:sz w:val="22"/>
          <w:szCs w:val="21"/>
          <w:highlight w:val="none"/>
          <w:u w:val="single"/>
        </w:rPr>
        <w:t xml:space="preserve">调整</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允许调整合同价格的工程量偏差范围： </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2、若施工中出现施工图纸（含设计变更）与工程量清单项目特征描述不符，应及时上报招标人，按照招标人确认的最终方案进行施工。</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3、因分部分项工程量清单漏项、项目特征不符或非承包人原因的工程变更，造成增加新的工程量清单项目，其对应的综合单价按下列方法确定：</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当工程量减少15%以上时，该工程量的综合单价保持不变；当工程量增加15%以上时，增加部分的工程量的综合单价应予调低；具体调整办法参照（3）（4）条。 </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（2）已标价工程量清单中没有适用但有类似于工程变更项目的，可在合理范围内参照类似项目的单价；</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（5）投标</w:t>
      </w:r>
      <w:r>
        <w:rPr>
          <w:rStyle w:val="906"/>
          <w:rFonts w:hint="eastAsia" w:ascii="宋体" w:hAnsi="宋体" w:eastAsia="宋体" w:cs="宋体"/>
          <w:color w:val="000000" w:themeColor="text1"/>
          <w:sz w:val="22"/>
          <w:szCs w:val="21"/>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①安全文明施工费应按照实际发生变化的措施项目执行</w:t>
      </w:r>
      <w:r>
        <w:rPr>
          <w:rStyle w:val="906"/>
          <w:rFonts w:hint="eastAsia" w:ascii="宋体" w:hAnsi="宋体" w:eastAsia="宋体" w:cs="宋体"/>
          <w:color w:val="000000" w:themeColor="text1"/>
          <w:sz w:val="22"/>
          <w:szCs w:val="21"/>
          <w:highlight w:val="none"/>
          <w:lang w:eastAsia="zh-CN"/>
        </w:rPr>
        <w:t xml:space="preserve">《</w:t>
      </w:r>
      <w:r>
        <w:rPr>
          <w:rStyle w:val="906"/>
          <w:rFonts w:hint="eastAsia" w:ascii="宋体" w:hAnsi="宋体" w:eastAsia="宋体" w:cs="宋体"/>
          <w:color w:val="000000" w:themeColor="text1"/>
          <w:sz w:val="22"/>
          <w:szCs w:val="21"/>
          <w:highlight w:val="none"/>
          <w:lang w:val="en-US" w:eastAsia="zh-CN"/>
        </w:rPr>
        <w:t xml:space="preserve">省住房和城乡建设厅关于实施安全文明施工措施费动态计价管理的公告》[2020]第11号文</w:t>
      </w:r>
      <w:r>
        <w:rPr>
          <w:rStyle w:val="906"/>
          <w:rFonts w:hint="eastAsia" w:ascii="宋体" w:hAnsi="宋体" w:eastAsia="宋体" w:cs="宋体"/>
          <w:color w:val="000000" w:themeColor="text1"/>
          <w:sz w:val="22"/>
          <w:szCs w:val="21"/>
          <w:highlight w:val="none"/>
        </w:rPr>
        <w:t xml:space="preserve">规定计取；</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②采用单价计算的措施项目费，按照实际发生变化措施项目，按照上述（1）、（2）</w:t>
      </w:r>
      <w:r>
        <w:rPr>
          <w:rStyle w:val="906"/>
          <w:rFonts w:hint="eastAsia" w:ascii="宋体" w:hAnsi="宋体" w:eastAsia="宋体" w:cs="宋体"/>
          <w:color w:val="000000" w:themeColor="text1"/>
          <w:sz w:val="22"/>
          <w:szCs w:val="21"/>
          <w:highlight w:val="none"/>
          <w:lang w:eastAsia="zh-CN"/>
        </w:rPr>
        <w:t xml:space="preserve">、</w:t>
      </w:r>
      <w:r>
        <w:rPr>
          <w:rStyle w:val="906"/>
          <w:rFonts w:hint="eastAsia" w:ascii="宋体" w:hAnsi="宋体" w:eastAsia="宋体" w:cs="宋体"/>
          <w:color w:val="000000" w:themeColor="text1"/>
          <w:sz w:val="22"/>
          <w:szCs w:val="21"/>
          <w:highlight w:val="none"/>
        </w:rPr>
        <w:t xml:space="preserve">（3）、（4）条确定单价，工程量按实计算；</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③按总价计算的措施项目费，以项为单位的包干使用。</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④采用费率计算的措施项目费，以原计算基数按实调整。</w:t>
      </w:r>
      <w:r>
        <w:rPr>
          <w:color w:val="000000" w:themeColor="text1"/>
        </w:rPr>
      </w:r>
    </w:p>
    <w:p>
      <w:pPr>
        <w:ind w:firstLine="440"/>
        <w:spacing w:line="360" w:lineRule="auto"/>
        <w:tabs>
          <w:tab w:val="left" w:pos="0" w:leader="none"/>
        </w:tabs>
        <w:rPr>
          <w:rStyle w:val="906"/>
          <w:rFonts w:hint="eastAsia" w:ascii="宋体" w:hAnsi="宋体" w:eastAsia="宋体" w:cs="宋体"/>
          <w:color w:val="000000" w:themeColor="text1"/>
          <w:sz w:val="22"/>
          <w:szCs w:val="21"/>
          <w:highlight w:val="none"/>
        </w:rPr>
      </w:pPr>
      <w:r>
        <w:rPr>
          <w:rStyle w:val="906"/>
          <w:rFonts w:hint="eastAsia" w:ascii="宋体" w:hAnsi="宋体" w:eastAsia="宋体" w:cs="宋体"/>
          <w:color w:val="000000" w:themeColor="text1"/>
          <w:sz w:val="22"/>
          <w:szCs w:val="21"/>
          <w:highlight w:val="none"/>
        </w:rPr>
        <w:t xml:space="preserve">如果承包人未事先将拟实施方案提交给发包人确认，则应视为工程变更不引起措施项目费的调整或承包人放弃调整措施项目费的权利；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Style w:val="906"/>
          <w:rFonts w:hint="eastAsia" w:ascii="宋体" w:hAnsi="宋体" w:eastAsia="宋体" w:cs="宋体"/>
          <w:color w:val="000000" w:themeColor="text1"/>
          <w:sz w:val="22"/>
          <w:szCs w:val="21"/>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2.发包人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2.2发包人代表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发包人代表：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姓    名：</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身份证号：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职    务：</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通信地址：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发包人对发包人代表的授权范围如下：</w:t>
      </w:r>
      <w:r>
        <w:rPr>
          <w:rFonts w:hint="eastAsia" w:ascii="宋体" w:hAnsi="宋体" w:eastAsia="宋体" w:cs="宋体"/>
          <w:color w:val="000000" w:themeColor="text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2.4施工现场、施工条件和基础资料的提供</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2.4.1提供施工现场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关于发包人移交施工现场的期限要求：</w:t>
      </w:r>
      <w:r>
        <w:rPr>
          <w:rFonts w:hint="eastAsia" w:ascii="宋体" w:hAnsi="宋体" w:eastAsia="宋体" w:cs="宋体"/>
          <w:color w:val="000000" w:themeColor="text1"/>
          <w:szCs w:val="21"/>
          <w:highlight w:val="none"/>
          <w:u w:val="single"/>
        </w:rPr>
        <w:t xml:space="preserve">发包人应最迟于开工日期7天前向承包人移交施工现场</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2.4.2提供施工条件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关于发包人应负责提供施工所需要的条件，包括：</w:t>
      </w:r>
      <w:r>
        <w:rPr>
          <w:color w:val="000000" w:themeColor="text1"/>
        </w:rPr>
      </w:r>
    </w:p>
    <w:p>
      <w:pPr>
        <w:ind w:firstLine="440"/>
        <w:spacing w:line="360" w:lineRule="auto"/>
        <w:tabs>
          <w:tab w:val="left" w:pos="0" w:leader="none"/>
          <w:tab w:val="left" w:pos="2552" w:leader="none"/>
        </w:tabs>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u w:val="single"/>
        </w:rPr>
        <w:t xml:space="preserve">(1) </w:t>
      </w:r>
      <w:r>
        <w:rPr>
          <w:rFonts w:hint="eastAsia" w:ascii="宋体" w:hAnsi="宋体" w:eastAsia="宋体" w:cs="宋体"/>
          <w:color w:val="000000" w:themeColor="text1"/>
          <w:szCs w:val="21"/>
          <w:highlight w:val="none"/>
          <w:u w:val="single"/>
          <w:lang w:eastAsia="zh-CN"/>
        </w:rPr>
        <w:t xml:space="preserve">承包人自行考虑施工场地水、电情况，由承包人自行解决接水接电，承包人根据现场情况自行考虑供水、供电费用（含接水、接电费用）并已包括在合同总价中，以后不作调整。通讯工具自备。</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 (2)施工场地与公共道路的通道开通时间和要求：见现场实际条件，包含在合同价中。</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2.4.3提供基础资料</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发包人提供现有资料供承包人使用，承包人自行踏勘现场确定。</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(1)工程地质和地下管线资料的提供时间：开工前提供。</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(2)由发包人办理的施工所需证件、批件的名称和完成时间：/。</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(3)水准点与坐标控制点交验要求：开工前由承发包双方在监理单位见证下现场交验，并以书面形式提供给承包人。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(4)图纸会审和设计交底时间：开工前由发包人组织监理、承包人和设计单位进行图纸会审和设计交底。</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(5)双方约定发包人应做的其它工作：无</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2.5资金来源证明及支付担保</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发包人提供资金来源证明的期限要求：</w:t>
      </w:r>
      <w:r>
        <w:rPr>
          <w:rFonts w:hint="eastAsia" w:ascii="宋体" w:hAnsi="宋体" w:eastAsia="宋体" w:cs="宋体"/>
          <w:color w:val="000000" w:themeColor="text1"/>
          <w:szCs w:val="21"/>
          <w:highlight w:val="none"/>
          <w:u w:val="single"/>
        </w:rPr>
        <w:t xml:space="preserve"> 执行通用条款</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发包人是否提供支付担保：</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发包人提供支付担保的形式：</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3.承包人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3.1承包人的一般义务</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承包人在履行合同过程中应遵守法律和工程建设标准规范，并履行以下义务：</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（1）办理法律规定应由承包人办理的许可和批准，并将办理结果书面报送发包人留存；</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（2）按法律规定和合同约定完成工程，并在保修期内承担保修义务；</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（3）按法律规定和合同约定采取施工安全和环境保护措施，办理工伤保险，确保工程及人员、材料、设备和设施的安全；</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（4）按合同约定的工作内容和施工进度要求，编制施工组织设计和施工措施计划，并对所有施工作业和施工方法的完备性和安全可靠性负责；</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按照通用条款第6.3款〔环境保护〕约定负责施工场地及其周边环境与生态的保护工作；</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（7）按通用条款第6.1款〔安全文明施工〕约定采取施工安全措施，确保工程及其人员、材料、设备和设施的安全，防止因工程施工造成的人身伤害和财产损失；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（8）将发包人按合同约定支付的各项价款专用于合同工程，且应及时支付其雇用人员工资；</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（9）承包人提交的竣工资料的内容：</w:t>
      </w:r>
      <w:r>
        <w:rPr>
          <w:color w:val="000000" w:themeColor="text1"/>
        </w:rP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rPr>
          <w:color w:val="000000" w:themeColor="text1"/>
        </w:rPr>
      </w:r>
    </w:p>
    <w:p>
      <w:pPr>
        <w:ind w:firstLine="48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承包人需要提交的竣工资料套数：</w:t>
      </w:r>
      <w:r>
        <w:rPr>
          <w:rFonts w:hint="eastAsia" w:ascii="宋体" w:hAnsi="宋体" w:eastAsia="宋体" w:cs="宋体"/>
          <w:color w:val="000000" w:themeColor="text1"/>
          <w:szCs w:val="21"/>
          <w:highlight w:val="none"/>
          <w:u w:val="single"/>
        </w:rPr>
        <w:t xml:space="preserve">不少于两套竣工资料原件，四套复印件及电子文档(含竣工图八套)二套。</w:t>
      </w:r>
      <w:r>
        <w:rPr>
          <w:color w:val="000000" w:themeColor="text1"/>
        </w:rP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承包人提交的竣工资料的费用承担：</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承包人提交的竣工资料移交时间：</w:t>
      </w:r>
      <w:r>
        <w:rPr>
          <w:rFonts w:hint="eastAsia" w:ascii="宋体" w:hAnsi="宋体" w:eastAsia="宋体" w:cs="宋体"/>
          <w:color w:val="000000" w:themeColor="text1"/>
          <w:szCs w:val="21"/>
          <w:highlight w:val="none"/>
          <w:u w:val="single"/>
        </w:rPr>
        <w:t xml:space="preserve">工程具备竣工验收条件后40天内。</w:t>
      </w:r>
      <w:r>
        <w:rPr>
          <w:color w:val="000000" w:themeColor="text1"/>
        </w:rPr>
      </w:r>
    </w:p>
    <w:p>
      <w:pPr>
        <w:ind w:firstLine="48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承包人提交的竣工资料形式要求：</w:t>
      </w:r>
      <w:r>
        <w:rPr>
          <w:rFonts w:hint="eastAsia" w:ascii="宋体" w:hAnsi="宋体" w:eastAsia="宋体" w:cs="宋体"/>
          <w:color w:val="000000" w:themeColor="text1"/>
          <w:szCs w:val="21"/>
          <w:highlight w:val="none"/>
          <w:u w:val="single"/>
        </w:rPr>
        <w:t xml:space="preserve">书面文件和电子文件。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(10)承包人应履行的其他义务：</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（10.1）承担施工安全保卫工作及非夜间施工照明的责任和要</w:t>
      </w:r>
      <w:r>
        <w:rPr>
          <w:rFonts w:hint="eastAsia" w:ascii="宋体" w:hAnsi="宋体" w:eastAsia="宋体" w:cs="宋体"/>
          <w:color w:val="000000" w:themeColor="text1"/>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（10.2）需承包人办理的有关施工场地交通、环卫和施工噪音管理等手续:</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（10.3）已完工程成品保护的特殊要求及费用承担：由承包人负责成品保护并承担费用，发包人不承担任何费用。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因承包人原因造成破坏的，承包人必须无条件及时修复，并承担由此发生的全部费用和责任，发包人不承担任何费用和责任。</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（10.6）双方约定承包人应做的其它工作：（包括但不限于）</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a. 承包人如因施工现场道路及周边环境所限，导致运输车辆不能到达指定地点发生二次转运或延误工期等情况，承包人承担相应责任及费用。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c.严格按施工图纸、国家现行的施工及技术验收规范进行施工，做好自检工作，并按规定程序进行检测和报验，确保工程质量和工期。</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d.严格按施工安全规范要求采取预防事故的措施，确保施工安全和第三者安全。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f.施工中承包人应做好施工原始记录，隐蔽工程记录，按照国家验收规范的要求，整理、检查、编制工程验收竣工资料。并在竣工时按规定移交发包人。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g.在施工中，由承包人自身原因造成的停工、返工、材料、物件的倒运、机械二次进场等损失，均由承包人承担。</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i. 承包人应主动做好与水电、弱电等安装工程以及外墙装修工程等其他施工单位的协调配合工作，因此发生的费用已包括在合同价中，结算时不予调整。</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j.其他1、竣工资料符合连云港市城建档案馆关于档案资料的要求；2、准时参加监理组织的每周工程例会和专题会议；3、应接受发包人的现场协调管理；4、其它事宜由双方协商另定。</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承包人未能按要求履行以上各项义务，造成发包人损失的，承包人应赔偿发包人有关损失。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3.2项目负责人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3.2.1项目负责人：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姓    名：</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身份证号：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证</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书</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通信地址：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承包人对项目负责人的授权范围如下：</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全面负责现场施工管理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关于项目负责人每月在施工现场的时间要求：</w:t>
      </w:r>
      <w:r>
        <w:rPr>
          <w:rFonts w:hint="eastAsia" w:ascii="宋体" w:hAnsi="宋体" w:eastAsia="宋体" w:cs="宋体"/>
          <w:color w:val="000000" w:themeColor="text1"/>
          <w:szCs w:val="21"/>
          <w:highlight w:val="none"/>
          <w:u w:val="single"/>
        </w:rPr>
        <w:t xml:space="preserve">开工之日起到竣工结束，项目经理(包含项目技术负责人)每周至少5日，每天必须保证8小时以上在现场组织施工，离开现场需征得发包人的负责人书面同意。发包人每天实行签到制度。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承包人未提交劳动合同，以及没有为项目经理缴纳社会保险证明的违约责任：</w:t>
      </w:r>
      <w:r>
        <w:rPr>
          <w:rFonts w:hint="eastAsia" w:ascii="宋体" w:hAnsi="宋体" w:eastAsia="宋体" w:cs="宋体"/>
          <w:color w:val="000000" w:themeColor="text1"/>
          <w:szCs w:val="21"/>
          <w:highlight w:val="none"/>
          <w:u w:val="single"/>
        </w:rPr>
        <w:t xml:space="preserve">发包人按</w:t>
      </w:r>
      <w:r>
        <w:rPr>
          <w:rFonts w:hint="eastAsia" w:cs="宋体"/>
          <w:color w:val="000000" w:themeColor="text1"/>
          <w:szCs w:val="21"/>
          <w:highlight w:val="none"/>
          <w:u w:val="single"/>
          <w:lang w:val="en-US" w:eastAsia="zh-CN"/>
        </w:rPr>
        <w:t xml:space="preserve">1</w:t>
      </w:r>
      <w:r>
        <w:rPr>
          <w:rFonts w:hint="eastAsia" w:ascii="宋体" w:hAnsi="宋体" w:eastAsia="宋体" w:cs="宋体"/>
          <w:color w:val="000000" w:themeColor="text1"/>
          <w:szCs w:val="21"/>
          <w:highlight w:val="none"/>
          <w:u w:val="single"/>
        </w:rPr>
        <w:t xml:space="preserve">万/次进行处罚，同时发包人有权要求承包人更换项目经理，且更换后的项目经理资质等级、业绩不低于原项目经理，否则发包人有权解除施工合同</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项目经理未经批准，擅自离开施工现场的违约责任：</w:t>
      </w:r>
      <w:r>
        <w:rPr>
          <w:rFonts w:hint="eastAsia" w:ascii="宋体" w:hAnsi="宋体" w:eastAsia="宋体" w:cs="宋体"/>
          <w:color w:val="000000" w:themeColor="text1"/>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3.2.3 承包人擅自更换项目负责人的违约责任：</w:t>
      </w:r>
      <w:r>
        <w:rPr>
          <w:color w:val="000000" w:themeColor="text1"/>
        </w:rPr>
      </w:r>
    </w:p>
    <w:p>
      <w:pPr>
        <w:ind w:firstLine="51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项目经理及项目总工只有在发生以下特殊情况方可更换：</w:t>
      </w:r>
      <w:r>
        <w:rPr>
          <w:rFonts w:hint="eastAsia" w:ascii="宋体" w:hAnsi="宋体" w:eastAsia="宋体" w:cs="宋体"/>
          <w:color w:val="000000" w:themeColor="text1"/>
          <w:szCs w:val="21"/>
          <w:highlight w:val="none"/>
          <w:u w:val="single"/>
        </w:rPr>
        <w:t xml:space="preserve">因故伤残或重大疾病丧失工作能力或死亡的、调离承包人单位的、被有关部门责令吊销执业资格的。</w:t>
      </w:r>
      <w:r>
        <w:rPr>
          <w:color w:val="000000" w:themeColor="text1"/>
        </w:rPr>
      </w:r>
    </w:p>
    <w:p>
      <w:pPr>
        <w:ind w:firstLine="51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除上述特殊情况发生项目负责人更换的，承包人应承担相应的违约责任：</w:t>
      </w:r>
      <w:r>
        <w:rPr>
          <w:rFonts w:hint="eastAsia" w:ascii="宋体" w:hAnsi="宋体" w:eastAsia="宋体" w:cs="宋体"/>
          <w:color w:val="000000" w:themeColor="text1"/>
          <w:szCs w:val="21"/>
          <w:highlight w:val="none"/>
          <w:u w:val="single"/>
        </w:rPr>
        <w:t xml:space="preserve">承包人每次须向发包人支付违约金1万元，违约金从工程竣工结算款中扣除，同时发包人有权解除施工合同。</w:t>
      </w:r>
      <w:r>
        <w:rPr>
          <w:color w:val="000000" w:themeColor="text1"/>
        </w:rPr>
      </w:r>
    </w:p>
    <w:p>
      <w:pPr>
        <w:ind w:firstLine="51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3.2.4承包人无正当理由拒绝更换项目负责人的违约责任：</w:t>
      </w:r>
      <w:r>
        <w:rPr>
          <w:rFonts w:hint="eastAsia" w:ascii="宋体" w:hAnsi="宋体" w:eastAsia="宋体" w:cs="宋体"/>
          <w:color w:val="000000" w:themeColor="text1"/>
          <w:szCs w:val="21"/>
          <w:highlight w:val="none"/>
          <w:u w:val="single"/>
        </w:rPr>
        <w:t xml:space="preserve">承包人须向发包人支付违约金1万元，违约金从工程款中扣除，同时发包人有权解除合同。发包人有权要求承包人在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3.3.1承包人提交项目</w:t>
      </w:r>
      <w:r>
        <w:rPr>
          <w:rFonts w:hint="eastAsia" w:ascii="宋体" w:hAnsi="宋体" w:eastAsia="宋体" w:cs="宋体"/>
          <w:b/>
          <w:color w:val="000000" w:themeColor="text1"/>
          <w:highlight w:val="none"/>
        </w:rPr>
        <w:t xml:space="preserve">项目管理团队</w:t>
      </w:r>
      <w:r>
        <w:rPr>
          <w:rFonts w:hint="eastAsia" w:ascii="宋体" w:hAnsi="宋体" w:eastAsia="宋体" w:cs="宋体"/>
          <w:color w:val="000000" w:themeColor="text1"/>
          <w:szCs w:val="21"/>
          <w:highlight w:val="none"/>
        </w:rPr>
        <w:t xml:space="preserve">安排报告的期限：</w:t>
      </w:r>
      <w:r>
        <w:rPr>
          <w:rFonts w:hint="eastAsia" w:ascii="宋体" w:hAnsi="宋体" w:eastAsia="宋体" w:cs="宋体"/>
          <w:color w:val="000000" w:themeColor="text1"/>
          <w:szCs w:val="21"/>
          <w:highlight w:val="none"/>
          <w:u w:val="single"/>
        </w:rPr>
        <w:t xml:space="preserve">接到开工通知后7天内。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3.3.3承包人无正当理由拒绝撤换主要施工管理人员的违约责任：</w:t>
      </w:r>
      <w:r>
        <w:rPr>
          <w:rFonts w:hint="eastAsia" w:ascii="宋体" w:hAnsi="宋体" w:eastAsia="宋体" w:cs="宋体"/>
          <w:color w:val="000000" w:themeColor="text1"/>
          <w:szCs w:val="21"/>
          <w:highlight w:val="none"/>
          <w:u w:val="single"/>
        </w:rPr>
        <w:t xml:space="preserve">发包人有权解除合同，追回已经支付的款项，承包人向发包人按5000元/人支付违约金，违约金从工程款中扣除，同时发包人有权解除合同，并报招标办备案</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3.3.4承包人主要施工管理人员离开施工现场的批准要求：</w:t>
      </w:r>
      <w:r>
        <w:rPr>
          <w:rFonts w:hint="eastAsia" w:ascii="宋体" w:hAnsi="宋体" w:eastAsia="宋体" w:cs="宋体"/>
          <w:color w:val="000000" w:themeColor="text1"/>
          <w:szCs w:val="21"/>
          <w:highlight w:val="none"/>
          <w:u w:val="single"/>
        </w:rPr>
        <w:t xml:space="preserve">合同签订后，项目班子主要成员不到位，则承包人向发包人支付违约金5000元/天·人，监理工程师有权不签发开工令，施工中项目管理部的主要成员离开工地应向发包人代表请假，经过批准后方能离开</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3.3.5承包人擅自</w:t>
      </w:r>
      <w:r>
        <w:rPr>
          <w:rFonts w:hint="eastAsia" w:ascii="宋体" w:hAnsi="宋体" w:eastAsia="宋体" w:cs="宋体"/>
          <w:bCs/>
          <w:color w:val="000000" w:themeColor="text1"/>
          <w:szCs w:val="21"/>
          <w:highlight w:val="none"/>
        </w:rPr>
        <w:t xml:space="preserve">更换</w:t>
      </w:r>
      <w:r>
        <w:rPr>
          <w:rFonts w:hint="eastAsia" w:ascii="宋体" w:hAnsi="宋体" w:eastAsia="宋体" w:cs="宋体"/>
          <w:color w:val="000000" w:themeColor="text1"/>
          <w:szCs w:val="21"/>
          <w:highlight w:val="none"/>
        </w:rPr>
        <w:t xml:space="preserve">主要施工管理人员的违约责任：</w:t>
      </w:r>
      <w:r>
        <w:rPr>
          <w:rFonts w:hint="eastAsia" w:ascii="宋体" w:hAnsi="宋体" w:eastAsia="宋体" w:cs="宋体"/>
          <w:color w:val="000000" w:themeColor="text1"/>
          <w:szCs w:val="21"/>
          <w:highlight w:val="none"/>
          <w:u w:val="single"/>
          <w:lang w:eastAsia="zh-CN"/>
        </w:rPr>
        <w:t xml:space="preserve">承包人需向发包人支付</w:t>
      </w:r>
      <w:r>
        <w:rPr>
          <w:rFonts w:hint="eastAsia" w:cs="宋体"/>
          <w:color w:val="000000" w:themeColor="text1"/>
          <w:szCs w:val="21"/>
          <w:highlight w:val="none"/>
          <w:u w:val="single"/>
          <w:lang w:val="en-US" w:eastAsia="zh-CN"/>
        </w:rPr>
        <w:t xml:space="preserve">5000</w:t>
      </w:r>
      <w:r>
        <w:rPr>
          <w:rFonts w:hint="eastAsia" w:ascii="宋体" w:hAnsi="宋体" w:eastAsia="宋体" w:cs="宋体"/>
          <w:color w:val="000000" w:themeColor="text1"/>
          <w:szCs w:val="21"/>
          <w:highlight w:val="none"/>
          <w:u w:val="single"/>
          <w:lang w:eastAsia="zh-CN"/>
        </w:rPr>
        <w:t xml:space="preserve">元/人/次的违约金</w:t>
      </w:r>
      <w:r>
        <w:rPr>
          <w:rFonts w:hint="eastAsia" w:cs="宋体"/>
          <w:color w:val="000000" w:themeColor="text1"/>
          <w:szCs w:val="21"/>
          <w:highlight w:val="none"/>
          <w:u w:val="single"/>
          <w:lang w:eastAsia="zh-CN"/>
        </w:rPr>
        <w:t xml:space="preserve">，</w:t>
      </w:r>
      <w:r>
        <w:rPr>
          <w:rFonts w:hint="eastAsia" w:ascii="宋体" w:hAnsi="宋体" w:eastAsia="宋体" w:cs="宋体"/>
          <w:color w:val="000000" w:themeColor="text1"/>
          <w:szCs w:val="21"/>
          <w:highlight w:val="none"/>
          <w:u w:val="single"/>
        </w:rPr>
        <w:t xml:space="preserve">同时要求承包人更换后的主要施工管理人员资质等级、业绩不低于原主要施工管理人员，费用从工程竣工结算款中扣除</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承包人主要施工管理人员擅自</w:t>
      </w:r>
      <w:r>
        <w:rPr>
          <w:rFonts w:hint="eastAsia" w:ascii="宋体" w:hAnsi="宋体" w:eastAsia="宋体" w:cs="宋体"/>
          <w:bCs/>
          <w:color w:val="000000" w:themeColor="text1"/>
          <w:szCs w:val="21"/>
          <w:highlight w:val="none"/>
        </w:rPr>
        <w:t xml:space="preserve">离开</w:t>
      </w:r>
      <w:r>
        <w:rPr>
          <w:rFonts w:hint="eastAsia" w:ascii="宋体" w:hAnsi="宋体" w:eastAsia="宋体" w:cs="宋体"/>
          <w:color w:val="000000" w:themeColor="text1"/>
          <w:szCs w:val="21"/>
          <w:highlight w:val="none"/>
        </w:rPr>
        <w:t xml:space="preserve">施工现场的违约责任：</w:t>
      </w:r>
      <w:r>
        <w:rPr>
          <w:rFonts w:hint="eastAsia" w:ascii="宋体" w:hAnsi="宋体" w:eastAsia="宋体" w:cs="宋体"/>
          <w:color w:val="000000" w:themeColor="text1"/>
          <w:szCs w:val="21"/>
          <w:highlight w:val="none"/>
          <w:u w:val="single"/>
        </w:rPr>
        <w:t xml:space="preserve">项目经理部主要管理人员，未能常驻现场的，发包人按5000元/人·次对承包人进行处罚，费用从工程竣工结算款中扣除。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3.5分包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3.5.1分包的一般约定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禁止分包的工程包括：</w:t>
      </w:r>
      <w:r>
        <w:rPr>
          <w:rFonts w:hint="eastAsia" w:ascii="宋体" w:hAnsi="宋体" w:eastAsia="宋体" w:cs="宋体"/>
          <w:color w:val="000000" w:themeColor="text1"/>
          <w:szCs w:val="21"/>
          <w:highlight w:val="none"/>
          <w:u w:val="single"/>
        </w:rPr>
        <w:t xml:space="preserve">本工程不允许分包</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主体结构、关键性工作的范围：</w:t>
      </w:r>
      <w:r>
        <w:rPr>
          <w:rFonts w:hint="eastAsia" w:ascii="宋体" w:hAnsi="宋体" w:eastAsia="宋体" w:cs="宋体"/>
          <w:color w:val="000000" w:themeColor="text1"/>
          <w:szCs w:val="21"/>
          <w:highlight w:val="none"/>
          <w:u w:val="single"/>
        </w:rPr>
        <w:t xml:space="preserve"> /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3.5.2分包的确定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允许分包的专业工程包括：</w:t>
      </w:r>
      <w:r>
        <w:rPr>
          <w:rFonts w:hint="eastAsia" w:ascii="宋体" w:hAnsi="宋体" w:eastAsia="宋体" w:cs="宋体"/>
          <w:color w:val="000000" w:themeColor="text1"/>
          <w:szCs w:val="21"/>
          <w:highlight w:val="none"/>
          <w:u w:val="single"/>
        </w:rPr>
        <w:t xml:space="preserve">本工程不允许分包</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其他关于分包的约定：</w:t>
      </w:r>
      <w:r>
        <w:rPr>
          <w:rFonts w:hint="eastAsia" w:ascii="宋体" w:hAnsi="宋体" w:eastAsia="宋体" w:cs="宋体"/>
          <w:color w:val="000000" w:themeColor="text1"/>
          <w:szCs w:val="21"/>
          <w:highlight w:val="none"/>
          <w:u w:val="single"/>
          <w:lang w:eastAsia="zh-CN"/>
        </w:rPr>
        <w:t xml:space="preserve">一经发现分包，发包方有权解除协议，并要求承包方赔付总合同工程款的 30%的违约金</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3.6工程照管与成品、半成品保护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承包人负责照管工程及工程相关的材料、工程设备的起始时间：</w:t>
      </w:r>
      <w:r>
        <w:rPr>
          <w:rFonts w:hint="eastAsia" w:ascii="宋体" w:hAnsi="宋体" w:eastAsia="宋体" w:cs="宋体"/>
          <w:color w:val="000000" w:themeColor="text1"/>
          <w:szCs w:val="21"/>
          <w:highlight w:val="none"/>
          <w:u w:val="single"/>
        </w:rPr>
        <w:t xml:space="preserve">自发包人向承包人移交施工现场之日起</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3.7 履约担保</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承包人是否提供履约担保：</w:t>
      </w:r>
      <w:r>
        <w:rPr>
          <w:rFonts w:hint="eastAsia" w:ascii="宋体" w:hAnsi="宋体" w:eastAsia="宋体" w:cs="宋体"/>
          <w:color w:val="000000" w:themeColor="text1"/>
          <w:szCs w:val="21"/>
          <w:highlight w:val="none"/>
          <w:u w:val="single"/>
        </w:rPr>
        <w:t xml:space="preserve"> 本项目不收取履约保证金。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4.监理人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4.1监理人的一般规定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关于监理人的监理内容：</w:t>
      </w:r>
      <w:r>
        <w:rPr>
          <w:rFonts w:hint="eastAsia" w:ascii="宋体" w:hAnsi="宋体" w:eastAsia="宋体" w:cs="宋体"/>
          <w:color w:val="000000" w:themeColor="text1"/>
          <w:szCs w:val="21"/>
          <w:highlight w:val="none"/>
          <w:u w:val="single"/>
        </w:rPr>
        <w:t xml:space="preserve">对本工程施工及保修阶段的进度、质量、投资控制，安全、文明施工、合同、信息管理和组织协调</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none"/>
        </w:rPr>
        <w:t xml:space="preserve">关于监理人的监理权限：</w:t>
      </w:r>
      <w:r>
        <w:rPr>
          <w:rFonts w:hint="eastAsia" w:ascii="宋体" w:hAnsi="宋体" w:eastAsia="宋体" w:cs="宋体"/>
          <w:color w:val="000000" w:themeColor="text1"/>
          <w:szCs w:val="21"/>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none"/>
        </w:rPr>
        <w:t xml:space="preserve">需要取得发包人批准才能行使的职权：</w:t>
      </w:r>
      <w:r>
        <w:rPr>
          <w:rFonts w:hint="eastAsia" w:ascii="宋体" w:hAnsi="宋体" w:eastAsia="宋体" w:cs="宋体"/>
          <w:color w:val="000000" w:themeColor="text1"/>
          <w:szCs w:val="21"/>
          <w:highlight w:val="none"/>
          <w:u w:val="single"/>
        </w:rPr>
        <w:t xml:space="preserve">⑴批准工程任何部分的发包合同；⑵费用的增加和发包人合同义务的增加；⑶工程的延期；⑷发布变更指令；⑸批准设计变更；⑹发布工程开工令、停工令和复工令，以及单项工程超出三天以上的暂停施工或复工；⑺索赔的支付；⑻工程款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关于监理人在施工现场的办公场所、生活场所的提供和费用承担的约定：</w:t>
      </w:r>
      <w:r>
        <w:rPr>
          <w:rFonts w:hint="eastAsia" w:ascii="宋体" w:hAnsi="宋体" w:eastAsia="宋体" w:cs="宋体"/>
          <w:color w:val="000000" w:themeColor="text1"/>
          <w:szCs w:val="21"/>
          <w:highlight w:val="none"/>
          <w:u w:val="single"/>
        </w:rPr>
        <w:t xml:space="preserve"> /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4.2监理人员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总监理工程师：</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姓    名：</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职    务：</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监理工程师执业资格证书号：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联系电话：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电子信箱：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通信地址：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关于监理人的其他约定：</w:t>
      </w:r>
      <w:r>
        <w:rPr>
          <w:rFonts w:hint="eastAsia" w:cs="宋体"/>
          <w:color w:val="000000" w:themeColor="text1"/>
          <w:szCs w:val="21"/>
          <w:highlight w:val="none"/>
          <w:u w:val="single"/>
          <w:lang w:val="en-US" w:eastAsia="zh-CN"/>
        </w:rPr>
        <w:t xml:space="preserve">/</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4.4商定或确定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在发包人和承包人不能通过协商达成一致意见时，发包人授权监理人对以下事项进行确定：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5.工程质量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 质量要求</w:t>
      </w:r>
      <w:r>
        <w:rPr>
          <w:color w:val="000000" w:themeColor="text1"/>
        </w:rPr>
      </w:r>
    </w:p>
    <w:p>
      <w:pPr>
        <w:ind w:firstLine="550"/>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Cs w:val="21"/>
          <w:highlight w:val="none"/>
        </w:rPr>
        <w:t xml:space="preserve">5.1.1 特殊质量标准和要求：</w:t>
      </w:r>
      <w:r>
        <w:rPr>
          <w:rFonts w:hint="eastAsia" w:ascii="宋体" w:hAnsi="宋体" w:eastAsia="宋体" w:cs="宋体"/>
          <w:color w:val="000000" w:themeColor="text1"/>
          <w:szCs w:val="21"/>
          <w:highlight w:val="none"/>
          <w:u w:val="single"/>
        </w:rPr>
        <w:t xml:space="preserve">工程质量必须达到合格标准等级。</w:t>
      </w:r>
      <w:r>
        <w:rPr>
          <w:color w:val="000000" w:themeColor="text1"/>
        </w:rPr>
      </w:r>
    </w:p>
    <w:p>
      <w:pPr>
        <w:ind w:firstLine="55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关于工程奖项的约定：</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 隐蔽工程检查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监理人不能按时进行检查时，应提前 24 小时提交书面延期要求。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关于延期最长不得超过：</w:t>
      </w:r>
      <w:r>
        <w:rPr>
          <w:rFonts w:hint="eastAsia" w:ascii="宋体" w:hAnsi="宋体" w:eastAsia="宋体" w:cs="宋体"/>
          <w:color w:val="000000" w:themeColor="text1"/>
          <w:szCs w:val="21"/>
          <w:highlight w:val="none"/>
          <w:u w:val="single"/>
        </w:rPr>
        <w:t xml:space="preserve"> 48 </w:t>
      </w:r>
      <w:r>
        <w:rPr>
          <w:rFonts w:hint="eastAsia" w:ascii="宋体" w:hAnsi="宋体" w:eastAsia="宋体" w:cs="宋体"/>
          <w:color w:val="000000" w:themeColor="text1"/>
          <w:szCs w:val="21"/>
          <w:highlight w:val="none"/>
        </w:rPr>
        <w:t xml:space="preserve">小时。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6.安全文明施工与环境保护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6.1安全文明施工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6.1.1项目安全生产的达标目标及相应事项的约定：</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发包人及建设主管单位将对施工现场进行周期性检查，该检查应不影响正常施工，承包人应予以配合。</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6.1.4关于治安保卫的特别约定：</w:t>
      </w:r>
      <w:r>
        <w:rPr>
          <w:rFonts w:hint="eastAsia" w:ascii="宋体" w:hAnsi="宋体" w:eastAsia="宋体" w:cs="宋体"/>
          <w:color w:val="000000" w:themeColor="text1"/>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关于编制施工场地治安管理计划的约定：</w:t>
      </w:r>
      <w:r>
        <w:rPr>
          <w:rFonts w:hint="eastAsia" w:ascii="宋体" w:hAnsi="宋体" w:eastAsia="宋体" w:cs="宋体"/>
          <w:color w:val="000000" w:themeColor="text1"/>
          <w:szCs w:val="21"/>
          <w:highlight w:val="none"/>
          <w:u w:val="single"/>
        </w:rPr>
        <w:t xml:space="preserve">为保护本工程免遭损坏，或为现场附近和过往人群的安全与方便，在确有必要的时候和地方，当监理工程师或有关主管部门要求时，承包人应提供照明、警卫、</w:t>
      </w:r>
      <w:r>
        <w:rPr>
          <w:rFonts w:hint="eastAsia" w:cs="宋体"/>
          <w:color w:val="000000" w:themeColor="text1"/>
          <w:szCs w:val="21"/>
          <w:highlight w:val="none"/>
          <w:u w:val="single"/>
          <w:lang w:eastAsia="zh-CN"/>
        </w:rPr>
        <w:t xml:space="preserve">护栏</w:t>
      </w:r>
      <w:r>
        <w:rPr>
          <w:rFonts w:hint="eastAsia" w:ascii="宋体" w:hAnsi="宋体" w:eastAsia="宋体" w:cs="宋体"/>
          <w:color w:val="000000" w:themeColor="text1"/>
          <w:szCs w:val="21"/>
          <w:highlight w:val="none"/>
          <w:u w:val="single"/>
        </w:rPr>
        <w:t xml:space="preserve">、警告标志等安全防护措施，非施工人员不得进入现场。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承包人应对其在施工场地的工作人员进行治安管理教育，制定相应管理制度，并对他们的安全负责。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6.1.5文明施工</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合同当事人对文明施工的要求：</w:t>
      </w:r>
      <w:r>
        <w:rPr>
          <w:rFonts w:hint="eastAsia" w:ascii="宋体" w:hAnsi="宋体" w:eastAsia="宋体" w:cs="宋体"/>
          <w:color w:val="000000" w:themeColor="text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承包人要制定生活和环境卫生管理制度，要搞好职工宿舍卫生和食堂的饮食卫生，并做好厕所保洁工作。临时搭建须经发包人批准，且应整齐美观。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6.1.6关于安全文明施工费支付比例和支付期限的约定：</w:t>
      </w:r>
      <w:r>
        <w:rPr>
          <w:rFonts w:hint="eastAsia" w:ascii="宋体" w:hAnsi="宋体" w:eastAsia="宋体" w:cs="宋体"/>
          <w:color w:val="000000" w:themeColor="text1"/>
          <w:szCs w:val="21"/>
          <w:highlight w:val="none"/>
          <w:u w:val="single"/>
        </w:rPr>
        <w:t xml:space="preserve">现场安全文明施工措施费按照连建管【2025】40号文执行。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7.工期和进度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7.1施工组织设计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7.1.1合同当事人约定的施工组织设计应包括的其他内容：</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（1）总体概述：施工组织总体设想、方案针对性及施工段划分；</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（2）施工现场平面布置和临时设施、临时道路布置；</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（3）施工进度计划和各阶段进度的保证措施；</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（4）劳动力、机械设备和材料投入计划；</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（5）关键施工技术、工艺及工程项目实施的重点、难点和解决方案；</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投标人应保证一旦中标，在施工组织设计中列明的人员应确保参加工程的实施，列明的机具应保证工程随时调用，否则承担违约责任。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7.1.2施工组织设计的提交和修改</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承包人提交详细施工组织设计的期限的约定：</w:t>
      </w:r>
      <w:r>
        <w:rPr>
          <w:rFonts w:hint="eastAsia" w:ascii="宋体" w:hAnsi="宋体" w:eastAsia="宋体" w:cs="宋体"/>
          <w:color w:val="000000" w:themeColor="text1"/>
          <w:szCs w:val="21"/>
          <w:highlight w:val="none"/>
          <w:u w:val="single"/>
        </w:rPr>
        <w:t xml:space="preserve">承包人在合同</w:t>
      </w:r>
      <w:r>
        <w:rPr>
          <w:rFonts w:hint="eastAsia" w:cs="宋体"/>
          <w:color w:val="000000" w:themeColor="text1"/>
          <w:szCs w:val="21"/>
          <w:highlight w:val="none"/>
          <w:u w:val="single"/>
          <w:lang w:eastAsia="zh-CN"/>
        </w:rPr>
        <w:t xml:space="preserve">签订</w:t>
      </w:r>
      <w:r>
        <w:rPr>
          <w:rFonts w:hint="eastAsia" w:ascii="宋体" w:hAnsi="宋体" w:eastAsia="宋体" w:cs="宋体"/>
          <w:color w:val="000000" w:themeColor="text1"/>
          <w:szCs w:val="21"/>
          <w:highlight w:val="none"/>
          <w:u w:val="single"/>
        </w:rPr>
        <w:t xml:space="preserve">后14天内，且不得迟于开工前7天。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发包人和监理人在收到详细的施工组织设计后确认或提出修改意见的期限：</w:t>
      </w:r>
      <w:r>
        <w:rPr>
          <w:rFonts w:hint="eastAsia" w:ascii="宋体" w:hAnsi="宋体" w:eastAsia="宋体" w:cs="宋体"/>
          <w:color w:val="000000" w:themeColor="text1"/>
          <w:szCs w:val="21"/>
          <w:highlight w:val="none"/>
          <w:u w:val="single"/>
        </w:rPr>
        <w:t xml:space="preserve"> 收到施工组织设计后7日内。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7.2施工进度计划</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7.2.1</w:t>
      </w:r>
      <w:r>
        <w:rPr>
          <w:rFonts w:hint="eastAsia" w:ascii="宋体" w:hAnsi="宋体" w:eastAsia="宋体" w:cs="宋体"/>
          <w:color w:val="000000" w:themeColor="text1"/>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7.2.2施工进度计划的修订</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发包人和监理人在收到修订的施工进度计划后确认或提出修改意见的期限：</w:t>
      </w:r>
      <w:r>
        <w:rPr>
          <w:rFonts w:hint="eastAsia" w:ascii="宋体" w:hAnsi="宋体" w:eastAsia="宋体" w:cs="宋体"/>
          <w:color w:val="000000" w:themeColor="text1"/>
          <w:szCs w:val="21"/>
          <w:highlight w:val="none"/>
          <w:u w:val="single"/>
        </w:rPr>
        <w:t xml:space="preserve">提供后7日内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7.3开工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7.3.1开工准备</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关于承包人提交工程开工报审表的期限：</w:t>
      </w:r>
      <w:r>
        <w:rPr>
          <w:rFonts w:hint="eastAsia" w:ascii="宋体" w:hAnsi="宋体" w:eastAsia="宋体" w:cs="宋体"/>
          <w:color w:val="000000" w:themeColor="text1"/>
          <w:szCs w:val="21"/>
          <w:highlight w:val="none"/>
          <w:u w:val="single"/>
        </w:rPr>
        <w:t xml:space="preserve"> 按通用条款执行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关于发包人应完成的其他开工准备工作及期限：</w:t>
      </w:r>
      <w:r>
        <w:rPr>
          <w:rFonts w:hint="eastAsia" w:ascii="宋体" w:hAnsi="宋体" w:eastAsia="宋体" w:cs="宋体"/>
          <w:color w:val="000000" w:themeColor="text1"/>
          <w:szCs w:val="21"/>
          <w:highlight w:val="none"/>
          <w:u w:val="single"/>
        </w:rPr>
        <w:t xml:space="preserve">无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关于承包人应完成的其他开工准备工作及期限：</w:t>
      </w:r>
      <w:r>
        <w:rPr>
          <w:rFonts w:hint="eastAsia" w:ascii="宋体" w:hAnsi="宋体" w:eastAsia="宋体" w:cs="宋体"/>
          <w:color w:val="000000" w:themeColor="text1"/>
          <w:szCs w:val="21"/>
          <w:highlight w:val="none"/>
          <w:u w:val="single"/>
        </w:rPr>
        <w:t xml:space="preserve">无</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7.3.2开工通知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因发包人原因造成监理人未能在计划开工日期之日起</w:t>
      </w:r>
      <w:r>
        <w:rPr>
          <w:rFonts w:hint="eastAsia" w:ascii="宋体" w:hAnsi="宋体" w:eastAsia="宋体" w:cs="宋体"/>
          <w:color w:val="000000" w:themeColor="text1"/>
          <w:szCs w:val="21"/>
          <w:highlight w:val="none"/>
          <w:u w:val="single"/>
        </w:rPr>
        <w:t xml:space="preserve"> 90 </w:t>
      </w:r>
      <w:r>
        <w:rPr>
          <w:rFonts w:hint="eastAsia" w:ascii="宋体" w:hAnsi="宋体" w:eastAsia="宋体" w:cs="宋体"/>
          <w:color w:val="000000" w:themeColor="text1"/>
          <w:szCs w:val="21"/>
          <w:highlight w:val="none"/>
        </w:rPr>
        <w:t xml:space="preserve">天内发出开工通知的，承包人有权提出价格调整要求，或者解除合同。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7.4测量放线</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7.4.1发包人通过监理人向承包人提供测量基准点、基准线和水准点及其书面资料的期限：</w:t>
      </w:r>
      <w:r>
        <w:rPr>
          <w:rFonts w:hint="eastAsia" w:ascii="宋体" w:hAnsi="宋体" w:eastAsia="宋体" w:cs="宋体"/>
          <w:color w:val="000000" w:themeColor="text1"/>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承包人负责做好保护工作并对其工作失误而造成的事故负赔偿责任</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7.5工期延误</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7.5.1因发包人原因导致工期延误</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(7)因发包人原因导致工期延误的其他情形：</w:t>
      </w:r>
      <w:r>
        <w:rPr>
          <w:rFonts w:hint="eastAsia" w:ascii="宋体" w:hAnsi="宋体" w:eastAsia="宋体" w:cs="宋体"/>
          <w:color w:val="000000" w:themeColor="text1"/>
          <w:szCs w:val="21"/>
          <w:highlight w:val="none"/>
          <w:u w:val="single"/>
        </w:rPr>
        <w:t xml:space="preserve"> /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7.5.2因承包人原因导致工期延误</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因承包人原因造成工期延误，逾期竣工违约金的计算方法为：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因承包人原因不能按照协议书约定的竣工日期或工程师同意顺延的工期竣工的，承包人承担违约责任。</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因承包人原因造成工期延误，逾期竣工违约金的上限：合同价10%。</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承包人支付逾期竣工违约金后，不免除承包人继续完成工程及修补缺陷的义务。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7.6不利物质条件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不利物质条件的其他情形和有关约定：</w:t>
      </w:r>
      <w:r>
        <w:rPr>
          <w:rFonts w:hint="eastAsia" w:ascii="宋体" w:hAnsi="宋体" w:eastAsia="宋体" w:cs="宋体"/>
          <w:color w:val="000000" w:themeColor="text1"/>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7.9提前竣工的奖励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7.9.2提前竣工的奖励：</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8.材料与设备</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8.4材料与工程设备的保管与使用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8.4.1发包人供应的材料设备的保管费用的承担：</w:t>
      </w:r>
      <w:r>
        <w:rPr>
          <w:rFonts w:hint="eastAsia" w:ascii="宋体" w:hAnsi="宋体" w:eastAsia="宋体" w:cs="宋体"/>
          <w:color w:val="000000" w:themeColor="text1"/>
          <w:szCs w:val="21"/>
          <w:highlight w:val="none"/>
          <w:u w:val="single"/>
        </w:rPr>
        <w:t xml:space="preserve">甲供材料（如有）的堆放和保管由承包人负责，材料运到现场后的保管及安装过程中的损耗由承包人负责，相关费用已包含在签约合同价中</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8.6样品</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8.6.1样品的报送与封存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需要承包人报送样品的材料或工程设备，样品的种类、名称、规格、数量要求：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按业主需求确定，费用包含在签约合同价中。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8.8施工设备和临时设施</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8.8.1承包人提供的施工设备和临时设施</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关于修建临时设施费用承担的约定：</w:t>
      </w:r>
      <w:r>
        <w:rPr>
          <w:rFonts w:hint="eastAsia" w:ascii="宋体" w:hAnsi="宋体" w:eastAsia="宋体" w:cs="宋体"/>
          <w:color w:val="000000" w:themeColor="text1"/>
          <w:szCs w:val="21"/>
          <w:highlight w:val="none"/>
          <w:u w:val="single"/>
        </w:rPr>
        <w:t xml:space="preserve">承包人负责施工临时设施、环保及环卫的相关手续，由承包人办理报批手续，并承担与之相关费用。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9.试验与检验：/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9.4现场工艺试验</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现场工艺试验的有关约定：</w:t>
      </w:r>
      <w:r>
        <w:rPr>
          <w:rFonts w:hint="eastAsia" w:ascii="宋体" w:hAnsi="宋体" w:eastAsia="宋体" w:cs="宋体"/>
          <w:color w:val="000000" w:themeColor="text1"/>
          <w:szCs w:val="21"/>
          <w:highlight w:val="none"/>
          <w:u w:val="single"/>
        </w:rPr>
        <w:t xml:space="preserve">根据现场实际施工需求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10.变更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10.1变更的范围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关于变更的范围的约定：</w:t>
      </w:r>
      <w:r>
        <w:rPr>
          <w:rFonts w:hint="eastAsia" w:ascii="宋体" w:hAnsi="宋体" w:eastAsia="宋体" w:cs="宋体"/>
          <w:color w:val="000000" w:themeColor="text1"/>
          <w:szCs w:val="21"/>
          <w:highlight w:val="none"/>
          <w:u w:val="single"/>
        </w:rPr>
        <w:t xml:space="preserve">工程中所有的变更，都必须表达清晰，变更内容应详</w:t>
      </w:r>
      <w:r>
        <w:rPr>
          <w:rFonts w:hint="eastAsia" w:ascii="宋体" w:hAnsi="宋体" w:eastAsia="宋体" w:cs="宋体"/>
          <w:color w:val="000000" w:themeColor="text1"/>
          <w:szCs w:val="21"/>
          <w:highlight w:val="none"/>
          <w:u w:val="single"/>
        </w:rPr>
        <w:t xml:space="preserve">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w:t>
      </w:r>
      <w:r>
        <w:rPr>
          <w:rFonts w:hint="eastAsia" w:ascii="宋体" w:hAnsi="宋体" w:eastAsia="宋体" w:cs="宋体"/>
          <w:color w:val="000000" w:themeColor="text1"/>
          <w:szCs w:val="21"/>
          <w:highlight w:val="none"/>
          <w:u w:val="single"/>
        </w:rPr>
        <w:t xml:space="preserve">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w:t>
      </w:r>
      <w:r>
        <w:rPr>
          <w:rFonts w:hint="eastAsia" w:eastAsia="宋体"/>
          <w:color w:val="000000" w:themeColor="text1"/>
          <w:spacing w:val="3"/>
          <w:szCs w:val="24"/>
          <w:highlight w:val="none"/>
          <w:u w:val="single"/>
          <w:lang w:eastAsia="zh-CN" w:bidi="ar"/>
        </w:rPr>
        <w:t xml:space="preserve">后期</w:t>
      </w:r>
      <w:r>
        <w:rPr>
          <w:rFonts w:hint="eastAsia" w:eastAsia="宋体"/>
          <w:color w:val="000000" w:themeColor="text1"/>
          <w:spacing w:val="1"/>
          <w:szCs w:val="24"/>
          <w:highlight w:val="none"/>
          <w:u w:val="single"/>
          <w:lang w:eastAsia="zh-CN" w:bidi="ar"/>
        </w:rPr>
        <w:t xml:space="preserve">结算单价按投标报价与</w:t>
      </w:r>
      <w:r>
        <w:rPr>
          <w:rFonts w:hint="eastAsia" w:eastAsia="宋体"/>
          <w:color w:val="000000" w:themeColor="text1"/>
          <w:spacing w:val="1"/>
          <w:szCs w:val="24"/>
          <w:highlight w:val="none"/>
          <w:u w:val="single"/>
          <w:lang w:val="en-US" w:eastAsia="zh-CN" w:bidi="ar"/>
        </w:rPr>
        <w:t xml:space="preserve">最高投标限价</w:t>
      </w:r>
      <w:r>
        <w:rPr>
          <w:rFonts w:hint="eastAsia" w:eastAsia="宋体"/>
          <w:color w:val="000000" w:themeColor="text1"/>
          <w:spacing w:val="1"/>
          <w:szCs w:val="24"/>
          <w:highlight w:val="none"/>
          <w:u w:val="single"/>
          <w:lang w:eastAsia="zh-CN" w:bidi="ar"/>
        </w:rPr>
        <w:t xml:space="preserve">的下浮率下浮。</w:t>
      </w:r>
      <w:r>
        <w:rPr>
          <w:color w:val="000000" w:themeColor="text1"/>
        </w:rPr>
      </w:r>
    </w:p>
    <w:p>
      <w:pPr>
        <w:ind w:firstLine="44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10.4变更估价</w:t>
      </w:r>
      <w:r>
        <w:rPr>
          <w:color w:val="000000" w:themeColor="text1"/>
        </w:rPr>
      </w:r>
    </w:p>
    <w:p>
      <w:p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10.4.1变更估价原则</w:t>
      </w:r>
      <w:r>
        <w:rPr>
          <w:color w:val="000000" w:themeColor="text1"/>
        </w:rPr>
      </w:r>
    </w:p>
    <w:p>
      <w:p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关于变更估价的约定：</w:t>
      </w:r>
      <w:r>
        <w:rPr>
          <w:color w:val="000000" w:themeColor="text1"/>
        </w:rPr>
      </w:r>
    </w:p>
    <w:p>
      <w:pPr>
        <w:numPr>
          <w:ilvl w:val="0"/>
          <w:numId w:val="1"/>
        </w:num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u w:val="single"/>
          <w:lang w:val="en-US" w:eastAsia="zh-CN" w:bidi="ar"/>
        </w:rPr>
        <w:t xml:space="preserve">已标价工程量清单中有适用单价于工程变更项目的，应采用该项目的单价；当工程量增加15%以上时，增加部分的工程量的综合单价应按投标报价予以调低10%；当工程量减少15%以上时，综合单价不变。</w:t>
      </w:r>
      <w:r>
        <w:rPr>
          <w:color w:val="000000" w:themeColor="text1"/>
        </w:rPr>
      </w:r>
    </w:p>
    <w:p>
      <w:pPr>
        <w:pStyle w:val="719"/>
        <w:numPr>
          <w:ilvl w:val="0"/>
          <w:numId w:val="1"/>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u w:val="single"/>
          <w:lang w:val="en-US" w:eastAsia="zh-CN" w:bidi="ar"/>
        </w:rPr>
        <w:t xml:space="preserve">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r>
        <w:rPr>
          <w:color w:val="000000" w:themeColor="text1"/>
        </w:rPr>
      </w:r>
    </w:p>
    <w:p>
      <w:pPr>
        <w:pStyle w:val="719"/>
        <w:numPr>
          <w:ilvl w:val="0"/>
          <w:numId w:val="1"/>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、因分部分项工程量清单漏项、项目特征不符或非承包人原因的工程变更，造成增加新的工程量清单项目，其对应的综合单价按下列方法确定：</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(3.1)、已标价工程量清单中有适用于工程变更项目的，应采用该项目的单价；</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(3.2)、已标价工程量清单中没有适用但有类似于工程变更项目的，可在合理范围内参照类似项目的单价；</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(3.5)、投标</w:t>
      </w:r>
      <w:r>
        <w:rPr>
          <w:rFonts w:hint="eastAsia" w:ascii="宋体" w:hAnsi="宋体" w:eastAsia="宋体" w:cs="宋体"/>
          <w:color w:val="000000" w:themeColor="text1"/>
          <w:sz w:val="22"/>
          <w:szCs w:val="22"/>
          <w:highlight w:val="none"/>
          <w:u w:val="single"/>
          <w:lang w:val="en-US" w:eastAsia="zh-CN" w:bidi="ar"/>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① 安全文明施工费应按照连建管【2025】40号文执行；</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② 采用单价计算的措施项目费，按照实际发生变化措施项目，按照上述（3.1）、（3.2）、（3.3）、（3.4）条确定单价，工程量按实计算；</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③ 按总价计算的措施项目费，以项为单位的包干使用；</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④ 采用费率计算的措施项目费，以原计算基数按实调整。</w:t>
      </w:r>
      <w:r>
        <w:rPr>
          <w:color w:val="000000" w:themeColor="text1"/>
        </w:rPr>
      </w:r>
    </w:p>
    <w:p>
      <w:pPr>
        <w:pStyle w:val="719"/>
        <w:ind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如果承包人未事先将拟实施方案提交给发包人确认，则应视为工程变更不引起措施项目费的调整或承包人放弃调整措施项目费的权利。</w:t>
      </w:r>
      <w:r>
        <w:rPr>
          <w:color w:val="000000" w:themeColor="text1"/>
        </w:rPr>
      </w:r>
    </w:p>
    <w:p>
      <w:pPr>
        <w:pStyle w:val="719"/>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10.5承包人的合理化建议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监理人审查承包人合理化建议的期限：</w:t>
      </w:r>
      <w:r>
        <w:rPr>
          <w:rFonts w:hint="eastAsia" w:ascii="宋体" w:hAnsi="宋体" w:eastAsia="宋体" w:cs="宋体"/>
          <w:color w:val="000000" w:themeColor="text1"/>
          <w:szCs w:val="21"/>
          <w:highlight w:val="none"/>
          <w:u w:val="single"/>
        </w:rPr>
        <w:t xml:space="preserve">收到承包人书面合理化建议后7天内</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发包人审批承包人合理化建议的期限：</w:t>
      </w:r>
      <w:r>
        <w:rPr>
          <w:rFonts w:hint="eastAsia" w:ascii="宋体" w:hAnsi="宋体" w:eastAsia="宋体" w:cs="宋体"/>
          <w:color w:val="000000" w:themeColor="text1"/>
          <w:szCs w:val="21"/>
          <w:highlight w:val="none"/>
          <w:u w:val="single"/>
        </w:rPr>
        <w:t xml:space="preserve">收到承包人书面合理化建议后7天内</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themeColor="text1"/>
          <w:szCs w:val="21"/>
          <w:highlight w:val="none"/>
          <w:u w:val="single"/>
        </w:rPr>
        <w:t xml:space="preserve">无</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10.7暂估价</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暂估价材料和工程设备（如有）的明细详见暂估价一览表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10.7.1依法必须招标的暂估价项目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对于依法必须招标的暂估价项目的确认和批准采取以下方式确定。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10.7.2不属于依法必须招标的暂估价项目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对于不属于依法必须招标的暂估价项目的确认和批准采取第</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种方式确定。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不属于依法必须招标的暂估价项目由承包人提出实施计划及价款，报监理、审计、发包人确认后实施。</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承包人直接实施的暂估价项目的约定：</w:t>
      </w:r>
      <w:r>
        <w:rPr>
          <w:rFonts w:hint="eastAsia" w:ascii="宋体" w:hAnsi="宋体" w:eastAsia="宋体" w:cs="宋体"/>
          <w:color w:val="000000" w:themeColor="text1"/>
          <w:szCs w:val="21"/>
          <w:highlight w:val="none"/>
          <w:u w:val="single"/>
        </w:rPr>
        <w:t xml:space="preserve"> /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10.8暂列金额</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合同当事人关于暂列金额使用的约定：</w:t>
      </w:r>
      <w:r>
        <w:rPr>
          <w:rFonts w:hint="eastAsia" w:ascii="宋体" w:hAnsi="宋体" w:eastAsia="宋体" w:cs="宋体"/>
          <w:color w:val="000000" w:themeColor="text1"/>
          <w:szCs w:val="21"/>
          <w:highlight w:val="none"/>
          <w:u w:val="single"/>
        </w:rPr>
        <w:t xml:space="preserve"> 暂列金额应按照发包人的要求使用。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11.价格调整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11.1市场价格波动引起的调整</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市场价格波动是否调整合同价格的约定：</w:t>
      </w:r>
      <w:r>
        <w:rPr>
          <w:rFonts w:hint="eastAsia" w:ascii="宋体" w:hAnsi="宋体" w:eastAsia="宋体" w:cs="宋体"/>
          <w:color w:val="000000" w:themeColor="text1"/>
          <w:szCs w:val="21"/>
          <w:highlight w:val="none"/>
          <w:u w:val="single"/>
        </w:rPr>
        <w:t xml:space="preserve">不予调整</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调整范围：</w:t>
      </w:r>
      <w:r>
        <w:rPr>
          <w:rFonts w:hint="eastAsia" w:ascii="宋体" w:hAnsi="宋体" w:eastAsia="宋体" w:cs="宋体"/>
          <w:bCs/>
          <w:color w:val="000000" w:themeColor="text1"/>
          <w:szCs w:val="21"/>
          <w:highlight w:val="none"/>
          <w:u w:val="single"/>
        </w:rPr>
        <w:t xml:space="preserve">/</w:t>
      </w:r>
      <w:r>
        <w:rPr>
          <w:rFonts w:hint="eastAsia" w:ascii="宋体" w:hAnsi="宋体" w:eastAsia="宋体" w:cs="宋体"/>
          <w:bCs/>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因市场价格波动调整合同价格，采用以下第</w:t>
      </w:r>
      <w:r>
        <w:rPr>
          <w:rFonts w:hint="eastAsia" w:ascii="宋体" w:hAnsi="宋体" w:eastAsia="宋体" w:cs="宋体"/>
          <w:bCs/>
          <w:color w:val="000000" w:themeColor="text1"/>
          <w:szCs w:val="21"/>
          <w:highlight w:val="none"/>
          <w:u w:val="single"/>
        </w:rPr>
        <w:t xml:space="preserve"> /</w:t>
      </w:r>
      <w:r>
        <w:rPr>
          <w:rFonts w:hint="eastAsia" w:ascii="宋体" w:hAnsi="宋体" w:eastAsia="宋体" w:cs="宋体"/>
          <w:bCs/>
          <w:color w:val="000000" w:themeColor="text1"/>
          <w:szCs w:val="21"/>
          <w:highlight w:val="none"/>
        </w:rPr>
        <w:t xml:space="preserve">种方式对合同价格进行调整：</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第1种方式：采用价格指数进行价格调整。</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u w:val="single"/>
        </w:rPr>
      </w:pPr>
      <w:r>
        <w:rPr>
          <w:rFonts w:hint="eastAsia" w:ascii="宋体" w:hAnsi="宋体" w:eastAsia="宋体" w:cs="宋体"/>
          <w:bCs/>
          <w:color w:val="000000" w:themeColor="text1"/>
          <w:szCs w:val="21"/>
          <w:highlight w:val="none"/>
        </w:rPr>
        <w:t xml:space="preserve">关于各可调因子、定值和变值权重，以及基本价格指数及其来源的约定：</w:t>
      </w:r>
      <w:r>
        <w:rPr>
          <w:rFonts w:hint="eastAsia" w:ascii="宋体" w:hAnsi="宋体" w:eastAsia="宋体" w:cs="宋体"/>
          <w:bCs/>
          <w:color w:val="000000" w:themeColor="text1"/>
          <w:szCs w:val="21"/>
          <w:highlight w:val="none"/>
          <w:u w:val="single"/>
        </w:rPr>
        <w:t xml:space="preserve">/ </w:t>
      </w:r>
      <w:r>
        <w:rPr>
          <w:rFonts w:hint="eastAsia" w:ascii="宋体" w:hAnsi="宋体" w:eastAsia="宋体" w:cs="宋体"/>
          <w:bCs/>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第2种方式：采用造价信息进行价格调整。</w:t>
      </w:r>
      <w:r>
        <w:rPr>
          <w:color w:val="000000" w:themeColor="text1"/>
        </w:rPr>
      </w:r>
    </w:p>
    <w:p>
      <w:pPr>
        <w:ind w:firstLine="44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第3种方式：其他价格调整方式：</w:t>
      </w:r>
      <w:r>
        <w:rPr>
          <w:rFonts w:hint="eastAsia" w:ascii="宋体" w:hAnsi="宋体" w:eastAsia="宋体" w:cs="宋体"/>
          <w:bCs/>
          <w:color w:val="000000" w:themeColor="text1"/>
          <w:szCs w:val="21"/>
          <w:highlight w:val="none"/>
          <w:u w:val="single"/>
        </w:rPr>
        <w:t xml:space="preserve"> /   </w:t>
      </w:r>
      <w:r>
        <w:rPr>
          <w:rFonts w:hint="eastAsia" w:ascii="宋体" w:hAnsi="宋体" w:eastAsia="宋体" w:cs="宋体"/>
          <w:bCs/>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12.合同价格、计量与支付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12.1合同价格形式</w:t>
      </w:r>
      <w:r>
        <w:rPr>
          <w:color w:val="000000" w:themeColor="text1"/>
        </w:rPr>
      </w:r>
    </w:p>
    <w:p>
      <w:pPr>
        <w:numPr>
          <w:ilvl w:val="0"/>
          <w:numId w:val="2"/>
        </w:num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单价合同</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bCs/>
          <w:color w:val="000000" w:themeColor="text1"/>
          <w:szCs w:val="21"/>
          <w:highlight w:val="none"/>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综合单价包含的风险范围：承包人风险：①各类人工、材料、机械的市场风险；②为完成本工程所承担的施工期间除不可抗力、发包人风险以外的其他一切风险。</w:t>
      </w:r>
      <w:r>
        <w:rPr>
          <w:color w:val="000000" w:themeColor="text1"/>
        </w:rPr>
      </w:r>
    </w:p>
    <w:p>
      <w:pPr>
        <w:ind w:firstLine="440"/>
        <w:jc w:val="left"/>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lang w:val="en-US" w:eastAsia="zh-CN"/>
        </w:rPr>
        <w:t xml:space="preserve">风险费用的计算方法：承包人投标时应自行充分考虑风险，除不可抗力及发包人风险外，今后不做调整。本工程主要材料风险计算方法执行专用条款相关规定。</w:t>
      </w:r>
      <w:r>
        <w:rPr>
          <w:color w:val="000000" w:themeColor="text1"/>
        </w:rPr>
      </w:r>
    </w:p>
    <w:p>
      <w:pPr>
        <w:ind w:firstLine="440"/>
        <w:jc w:val="left"/>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Cs w:val="21"/>
          <w:highlight w:val="none"/>
          <w:lang w:val="en-US" w:eastAsia="zh-CN"/>
        </w:rPr>
        <w:t xml:space="preserve">风险范围以外合同价格的调整方法：</w:t>
      </w:r>
      <w:r>
        <w:rPr>
          <w:rFonts w:hint="eastAsia" w:ascii="宋体" w:hAnsi="宋体" w:eastAsia="宋体" w:cs="宋体"/>
          <w:bCs/>
          <w:color w:val="000000" w:themeColor="text1"/>
          <w:szCs w:val="21"/>
          <w:highlight w:val="none"/>
          <w:u w:val="single"/>
          <w:lang w:val="en-US" w:eastAsia="zh-CN"/>
        </w:rPr>
        <w:t xml:space="preserve">  /  </w:t>
      </w:r>
      <w:r>
        <w:rPr>
          <w:rFonts w:hint="eastAsia" w:ascii="宋体" w:hAnsi="宋体" w:eastAsia="宋体" w:cs="宋体"/>
          <w:bCs/>
          <w:color w:val="000000" w:themeColor="text1"/>
          <w:szCs w:val="21"/>
          <w:highlight w:val="none"/>
          <w:lang w:val="en-US" w:eastAsia="zh-CN"/>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12.2预付款</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12.2.1预付款的支付：</w:t>
      </w:r>
      <w:r>
        <w:rPr>
          <w:rFonts w:hint="eastAsia" w:ascii="宋体" w:hAnsi="宋体" w:eastAsia="宋体" w:cs="宋体"/>
          <w:b/>
          <w:bCs/>
          <w:color w:val="000000" w:themeColor="text1"/>
          <w:szCs w:val="21"/>
          <w:highlight w:val="none"/>
          <w:u w:val="single"/>
        </w:rPr>
        <w:t xml:space="preserve">预付合同价款的</w:t>
      </w:r>
      <w:r>
        <w:rPr>
          <w:rFonts w:hint="eastAsia" w:ascii="宋体" w:hAnsi="宋体" w:eastAsia="宋体" w:cs="宋体"/>
          <w:b/>
          <w:bCs/>
          <w:color w:val="000000" w:themeColor="text1"/>
          <w:szCs w:val="21"/>
          <w:highlight w:val="none"/>
          <w:u w:val="single"/>
          <w:lang w:val="en-US" w:eastAsia="zh-CN"/>
        </w:rPr>
        <w:t xml:space="preserve">10</w:t>
      </w:r>
      <w:r>
        <w:rPr>
          <w:rFonts w:hint="eastAsia" w:ascii="宋体" w:hAnsi="宋体" w:eastAsia="宋体" w:cs="宋体"/>
          <w:b/>
          <w:bCs/>
          <w:color w:val="000000" w:themeColor="text1"/>
          <w:szCs w:val="21"/>
          <w:highlight w:val="none"/>
          <w:u w:val="single"/>
        </w:rPr>
        <w:t xml:space="preserve">%</w:t>
      </w:r>
      <w:r>
        <w:rPr>
          <w:rFonts w:hint="eastAsia" w:ascii="宋体" w:hAnsi="宋体" w:eastAsia="宋体" w:cs="宋体"/>
          <w:b/>
          <w:bCs/>
          <w:color w:val="000000" w:themeColor="text1"/>
          <w:szCs w:val="21"/>
          <w:highlight w:val="none"/>
          <w:u w:val="single"/>
          <w:lang w:eastAsia="zh-CN"/>
        </w:rPr>
        <w:t xml:space="preserve">（</w:t>
      </w:r>
      <w:r>
        <w:rPr>
          <w:rFonts w:hint="eastAsia" w:ascii="宋体" w:hAnsi="宋体" w:eastAsia="宋体" w:cs="宋体"/>
          <w:b/>
          <w:bCs/>
          <w:color w:val="000000" w:themeColor="text1"/>
          <w:szCs w:val="21"/>
          <w:highlight w:val="none"/>
          <w:u w:val="single"/>
          <w:lang w:val="en-US" w:eastAsia="zh-CN"/>
        </w:rPr>
        <w:t xml:space="preserve">发包人提供同等金额的支付担保，预付款担保的形式为现金或者银行保函） </w:t>
      </w:r>
      <w:r>
        <w:rPr>
          <w:rFonts w:hint="eastAsia" w:ascii="宋体" w:hAnsi="宋体" w:eastAsia="宋体" w:cs="宋体"/>
          <w:color w:val="000000" w:themeColor="text1"/>
          <w:szCs w:val="21"/>
          <w:highlight w:val="none"/>
          <w:u w:val="single"/>
          <w:lang w:val="en-US" w:eastAsia="zh-CN"/>
        </w:rPr>
        <w:t xml:space="preserve">。</w:t>
      </w:r>
      <w:r>
        <w:rPr>
          <w:color w:val="000000" w:themeColor="text1"/>
        </w:rPr>
      </w:r>
    </w:p>
    <w:p>
      <w:pPr>
        <w:ind w:firstLine="440"/>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预付款支付期限：</w:t>
      </w:r>
      <w:r>
        <w:rPr>
          <w:rFonts w:hint="eastAsia" w:ascii="宋体" w:hAnsi="宋体" w:eastAsia="宋体" w:cs="宋体"/>
          <w:b/>
          <w:bCs/>
          <w:color w:val="000000" w:themeColor="text1"/>
          <w:szCs w:val="21"/>
          <w:highlight w:val="none"/>
          <w:u w:val="single"/>
        </w:rPr>
        <w:t xml:space="preserve">双方合同签订后七个工作日内</w:t>
      </w:r>
      <w:r>
        <w:rPr>
          <w:rFonts w:hint="eastAsia" w:ascii="宋体" w:hAnsi="宋体" w:eastAsia="宋体" w:cs="宋体"/>
          <w:color w:val="000000" w:themeColor="text1"/>
          <w:szCs w:val="21"/>
          <w:highlight w:val="none"/>
        </w:rPr>
        <w:t xml:space="preserve">。</w:t>
      </w:r>
      <w:r>
        <w:rPr>
          <w:color w:val="000000" w:themeColor="text1"/>
        </w:rPr>
      </w:r>
    </w:p>
    <w:p>
      <w:pPr>
        <w:ind w:firstLine="442"/>
        <w:spacing w:line="360" w:lineRule="auto"/>
        <w:rPr>
          <w:rFonts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预付款扣回的方式：</w:t>
      </w:r>
      <w:r>
        <w:rPr>
          <w:rFonts w:hint="eastAsia" w:ascii="宋体" w:hAnsi="宋体" w:eastAsia="宋体" w:cs="宋体"/>
          <w:b/>
          <w:bCs/>
          <w:color w:val="000000" w:themeColor="text1"/>
          <w:szCs w:val="21"/>
          <w:highlight w:val="none"/>
          <w:u w:val="single"/>
          <w:lang w:val="en-US" w:eastAsia="zh-CN"/>
        </w:rPr>
        <w:t xml:space="preserve">第二次付款时扣回</w:t>
      </w:r>
      <w:r>
        <w:rPr>
          <w:rFonts w:hint="eastAsia" w:ascii="宋体" w:hAnsi="宋体" w:eastAsia="宋体" w:cs="宋体"/>
          <w:b/>
          <w:bCs/>
          <w:color w:val="000000" w:themeColor="text1"/>
          <w:szCs w:val="21"/>
          <w:highlight w:val="none"/>
        </w:rPr>
        <w:t xml:space="preserve">。</w:t>
      </w:r>
      <w:r>
        <w:rPr>
          <w:color w:val="000000" w:themeColor="text1"/>
        </w:rPr>
      </w:r>
    </w:p>
    <w:p>
      <w:pPr>
        <w:ind w:firstLine="440"/>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12.2.2预付款担保</w:t>
      </w:r>
      <w:r>
        <w:rPr>
          <w:color w:val="000000" w:themeColor="text1"/>
        </w:rPr>
      </w:r>
    </w:p>
    <w:p>
      <w:pPr>
        <w:ind w:firstLine="440"/>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承包人提交预付款担保的期限：</w:t>
      </w:r>
      <w:r>
        <w:rPr>
          <w:rFonts w:hint="eastAsia" w:ascii="宋体" w:hAnsi="宋体" w:eastAsia="宋体" w:cs="宋体"/>
          <w:color w:val="000000" w:themeColor="text1"/>
          <w:szCs w:val="21"/>
          <w:highlight w:val="none"/>
          <w:u w:val="single"/>
        </w:rPr>
        <w:t xml:space="preserve">至预付款扣回时</w:t>
      </w:r>
      <w:r>
        <w:rPr>
          <w:rFonts w:hint="eastAsia" w:ascii="宋体" w:hAnsi="宋体" w:eastAsia="宋体" w:cs="宋体"/>
          <w:color w:val="000000" w:themeColor="text1"/>
          <w:szCs w:val="21"/>
          <w:highlight w:val="none"/>
        </w:rPr>
        <w:t xml:space="preserve">。</w:t>
      </w:r>
      <w:r>
        <w:rPr>
          <w:color w:val="000000" w:themeColor="text1"/>
        </w:rPr>
      </w:r>
    </w:p>
    <w:p>
      <w:pPr>
        <w:ind w:firstLine="442"/>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b/>
          <w:bCs/>
          <w:color w:val="000000" w:themeColor="text1"/>
          <w:szCs w:val="21"/>
          <w:highlight w:val="none"/>
        </w:rPr>
        <w:t xml:space="preserve">预付款担保的形式为：</w:t>
      </w:r>
      <w:r>
        <w:rPr>
          <w:rFonts w:hint="eastAsia" w:ascii="宋体" w:hAnsi="宋体" w:eastAsia="宋体" w:cs="宋体"/>
          <w:b/>
          <w:bCs/>
          <w:color w:val="000000" w:themeColor="text1"/>
          <w:szCs w:val="21"/>
          <w:highlight w:val="none"/>
          <w:u w:val="single"/>
        </w:rPr>
        <w:t xml:space="preserve"> </w:t>
      </w:r>
      <w:r>
        <w:rPr>
          <w:rFonts w:hint="eastAsia" w:ascii="宋体" w:hAnsi="宋体" w:eastAsia="宋体" w:cs="宋体"/>
          <w:b/>
          <w:bCs/>
          <w:color w:val="000000" w:themeColor="text1"/>
          <w:szCs w:val="21"/>
          <w:highlight w:val="none"/>
          <w:u w:val="single"/>
          <w:lang w:val="en-US" w:eastAsia="zh-CN"/>
        </w:rPr>
        <w:t xml:space="preserve">现金或</w:t>
      </w:r>
      <w:r>
        <w:rPr>
          <w:rFonts w:hint="eastAsia" w:ascii="宋体" w:hAnsi="宋体" w:eastAsia="宋体" w:cs="宋体"/>
          <w:b/>
          <w:bCs/>
          <w:color w:val="000000" w:themeColor="text1"/>
          <w:szCs w:val="21"/>
          <w:highlight w:val="none"/>
          <w:u w:val="single"/>
        </w:rPr>
        <w:t xml:space="preserve">银行保函</w:t>
      </w:r>
      <w:r>
        <w:rPr>
          <w:rFonts w:hint="eastAsia" w:ascii="宋体" w:hAnsi="宋体" w:eastAsia="宋体" w:cs="宋体"/>
          <w:b/>
          <w:bCs/>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12.3计量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12.3.1计量原则</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工程量计算规则：</w:t>
      </w:r>
      <w:r>
        <w:rPr>
          <w:rFonts w:hint="eastAsia" w:ascii="宋体" w:hAnsi="宋体" w:eastAsia="宋体" w:cs="宋体"/>
          <w:color w:val="000000" w:themeColor="text1"/>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12.3.2计量周期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关于计量周期的约定：</w:t>
      </w:r>
      <w:r>
        <w:rPr>
          <w:rFonts w:hint="eastAsia" w:ascii="宋体" w:hAnsi="宋体" w:eastAsia="宋体" w:cs="宋体"/>
          <w:color w:val="000000" w:themeColor="text1"/>
          <w:szCs w:val="21"/>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12.3.3单价合同的计量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关于单价合同计量的约定：</w:t>
      </w:r>
      <w:r>
        <w:rPr>
          <w:rFonts w:hint="eastAsia" w:ascii="宋体" w:hAnsi="宋体" w:eastAsia="宋体" w:cs="宋体"/>
          <w:color w:val="000000" w:themeColor="text1"/>
          <w:szCs w:val="21"/>
          <w:highlight w:val="none"/>
          <w:u w:val="single"/>
          <w:lang w:bidi="ar"/>
        </w:rPr>
        <w:t xml:space="preserve">工程量按实计量</w:t>
      </w:r>
      <w:r>
        <w:rPr>
          <w:rFonts w:hint="eastAsia" w:ascii="宋体" w:hAnsi="宋体" w:eastAsia="宋体" w:cs="宋体"/>
          <w:color w:val="000000" w:themeColor="text1"/>
          <w:szCs w:val="21"/>
          <w:highlight w:val="none"/>
          <w:u w:val="singl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12.3.4总价合同的计量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关于总价合同计量的约定：</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12.3.5总价合同采用支付分解表计量支付的，是否适用第12.3.4项〔总价合同的计量〕约定进行计量：</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12.3.6其他价格形式合同的计量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其他价格形式的计量方式和程序：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  /   </w:t>
      </w:r>
      <w:r>
        <w:rPr>
          <w:color w:val="000000" w:themeColor="text1"/>
        </w:rPr>
      </w:r>
    </w:p>
    <w:p>
      <w:pPr>
        <w:ind w:firstLine="442"/>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12.4工程进度款支付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12.4.1付款周期</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关于付款周期的约定：</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bidi="ar"/>
        </w:rPr>
        <w:t xml:space="preserve">合同签订结束，进场后7个工作日内预付合同价款的10%，工程完工经有关部门验收合格后付至已完合格工程量价款的80%，审计完成后付至审定价的97%；留3%质保金，待缺陷责任期满后支付到审计价款的100%（以上付款节点均不含运维费用）。</w:t>
      </w:r>
      <w:r>
        <w:rPr>
          <w:color w:val="000000" w:themeColor="text1"/>
        </w:rPr>
      </w:r>
    </w:p>
    <w:p>
      <w:pPr>
        <w:ind w:firstLine="480"/>
        <w:jc w:val="left"/>
        <w:keepLines w:val="0"/>
        <w:keepNext w:val="0"/>
        <w:pageBreakBefore w:val="0"/>
        <w:spacing w:line="560" w:lineRule="exact"/>
        <w:widowControl/>
        <w:rPr>
          <w:rFonts w:hint="default"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bidi="ar"/>
        </w:rPr>
        <w:t xml:space="preserve">本项目运维期间3年，运维费用按年支付,每年运维费用依据赣榆区农村生活污水运维绩效考核付费，每周年期末支付；设备运行电费按实结算。</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bidi="ar"/>
        </w:rPr>
        <w:t xml:space="preserve">采购人对满足合同约定支付条件的项目自收到发票后10个工作日内将资金支付到约定的供应商账户 (以发票开具日期计算)。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12.4.2进度付款申请单的编制</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关于进度付款申请单编制的约定：</w:t>
      </w:r>
      <w:r>
        <w:rPr>
          <w:rFonts w:hint="eastAsia" w:ascii="宋体" w:hAnsi="宋体" w:eastAsia="宋体" w:cs="宋体"/>
          <w:color w:val="000000" w:themeColor="text1"/>
          <w:szCs w:val="21"/>
          <w:highlight w:val="none"/>
          <w:u w:val="single"/>
        </w:rPr>
        <w:t xml:space="preserve">不包含工程变更、签证、索赔费用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12.4.3进度付款申请单的提交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(1)单价合同进度付款申请单提交的约定：</w:t>
      </w:r>
      <w:r>
        <w:rPr>
          <w:rFonts w:hint="eastAsia" w:ascii="宋体" w:hAnsi="宋体" w:eastAsia="宋体" w:cs="宋体"/>
          <w:color w:val="000000" w:themeColor="text1"/>
          <w:szCs w:val="21"/>
          <w:highlight w:val="none"/>
          <w:u w:val="single"/>
        </w:rPr>
        <w:t xml:space="preserve">承包人应按当月实际进度在每月25日前向监理工程师报送月度已完工且验收合格工程的工程款支付报审表及相关资料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(2)总价合同进度付款申请单提交的约定：</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(3)其他价格形式合同进度付款申请单提交的约定：</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none"/>
          <w:lang w:val="en-US" w:eastAsia="zh-CN"/>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12.4.4进度款审核和支付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(1)监理人审查并报送发包人的期限：</w:t>
      </w:r>
      <w:r>
        <w:rPr>
          <w:rFonts w:hint="eastAsia" w:ascii="宋体" w:hAnsi="宋体" w:eastAsia="宋体" w:cs="宋体"/>
          <w:color w:val="000000" w:themeColor="text1"/>
          <w:szCs w:val="21"/>
          <w:highlight w:val="none"/>
          <w:u w:val="single"/>
        </w:rPr>
        <w:t xml:space="preserve"> 收到承包人提交资料后7天内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发包人完成审批并签发进度款支付证书的期限：</w:t>
      </w:r>
      <w:r>
        <w:rPr>
          <w:rFonts w:hint="eastAsia" w:ascii="宋体" w:hAnsi="宋体" w:eastAsia="宋体" w:cs="宋体"/>
          <w:color w:val="000000" w:themeColor="text1"/>
          <w:szCs w:val="21"/>
          <w:highlight w:val="none"/>
          <w:u w:val="single"/>
        </w:rPr>
        <w:t xml:space="preserve">收到承包人提交资料后7天内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(2)发包人支付进度款的期限：</w:t>
      </w:r>
      <w:r>
        <w:rPr>
          <w:rFonts w:hint="eastAsia" w:ascii="宋体" w:hAnsi="宋体" w:eastAsia="宋体" w:cs="宋体"/>
          <w:color w:val="000000" w:themeColor="text1"/>
          <w:szCs w:val="21"/>
          <w:highlight w:val="none"/>
          <w:u w:val="single"/>
        </w:rPr>
        <w:t xml:space="preserve"> 按资金到位情况拨付</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发包人逾期支付进度款的违约金的计算方式：</w:t>
      </w:r>
      <w:r>
        <w:rPr>
          <w:rFonts w:hint="eastAsia" w:ascii="宋体" w:hAnsi="宋体" w:eastAsia="宋体" w:cs="宋体"/>
          <w:color w:val="000000" w:themeColor="text1"/>
          <w:szCs w:val="21"/>
          <w:highlight w:val="none"/>
          <w:u w:val="single"/>
        </w:rPr>
        <w:t xml:space="preserve"> 无；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12.4.6支付分解表的编制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2、总价合同支付分解表的编制与审批：</w:t>
      </w:r>
      <w:r>
        <w:rPr>
          <w:rFonts w:hint="eastAsia" w:ascii="宋体" w:hAnsi="宋体" w:eastAsia="宋体" w:cs="宋体"/>
          <w:color w:val="000000" w:themeColor="text1"/>
          <w:szCs w:val="21"/>
          <w:highlight w:val="none"/>
          <w:u w:val="single"/>
        </w:rPr>
        <w:t xml:space="preserve"> /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3、单价合同的总价项目支付分解表的编制与审批：</w:t>
      </w:r>
      <w:r>
        <w:rPr>
          <w:rFonts w:hint="eastAsia" w:ascii="宋体" w:hAnsi="宋体" w:eastAsia="宋体" w:cs="宋体"/>
          <w:color w:val="000000" w:themeColor="text1"/>
          <w:szCs w:val="21"/>
          <w:highlight w:val="none"/>
          <w:u w:val="single"/>
        </w:rPr>
        <w:t xml:space="preserve">执行通用条款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13.验收和工程试车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13.1分部分项工程验收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13.1.2监理人不能按时进行验收时，应提前</w:t>
      </w:r>
      <w:r>
        <w:rPr>
          <w:rFonts w:hint="eastAsia" w:ascii="宋体" w:hAnsi="宋体" w:eastAsia="宋体" w:cs="宋体"/>
          <w:color w:val="000000" w:themeColor="text1"/>
          <w:szCs w:val="21"/>
          <w:highlight w:val="none"/>
          <w:u w:val="single"/>
        </w:rPr>
        <w:t xml:space="preserve"> 24 </w:t>
      </w:r>
      <w:r>
        <w:rPr>
          <w:rFonts w:hint="eastAsia" w:ascii="宋体" w:hAnsi="宋体" w:eastAsia="宋体" w:cs="宋体"/>
          <w:color w:val="000000" w:themeColor="text1"/>
          <w:szCs w:val="21"/>
          <w:highlight w:val="none"/>
        </w:rPr>
        <w:t xml:space="preserve">小时提交书面延期要求。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关于延期最长不得超过：</w:t>
      </w:r>
      <w:r>
        <w:rPr>
          <w:rFonts w:hint="eastAsia" w:ascii="宋体" w:hAnsi="宋体" w:eastAsia="宋体" w:cs="宋体"/>
          <w:color w:val="000000" w:themeColor="text1"/>
          <w:szCs w:val="21"/>
          <w:highlight w:val="none"/>
          <w:u w:val="single"/>
        </w:rPr>
        <w:t xml:space="preserve">48</w:t>
      </w:r>
      <w:r>
        <w:rPr>
          <w:rFonts w:hint="eastAsia" w:ascii="宋体" w:hAnsi="宋体" w:eastAsia="宋体" w:cs="宋体"/>
          <w:color w:val="000000" w:themeColor="text1"/>
          <w:szCs w:val="21"/>
          <w:highlight w:val="none"/>
        </w:rPr>
        <w:t xml:space="preserve">小时。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13.2竣工验收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13.2.2竣工验收程序</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关于竣工验收程序的约定：</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（3）竣工验收合格的，发包人应在验收合格后28天内向承包人签发工程接收证书。发包人无正当理由逾期不颁发工程接收证书的，自验收合格后第29天起视为已颁发工程接收证书。</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发包人未按照本项约定组织竣工验收、颁发工程接收证书的违约金的计算方法：</w:t>
      </w:r>
      <w:r>
        <w:rPr>
          <w:rFonts w:hint="eastAsia" w:ascii="宋体" w:hAnsi="宋体" w:eastAsia="宋体" w:cs="宋体"/>
          <w:color w:val="000000" w:themeColor="text1"/>
          <w:szCs w:val="21"/>
          <w:highlight w:val="none"/>
          <w:u w:val="single"/>
        </w:rPr>
        <w:t xml:space="preserve">不计取，违约金为零。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13.2.5移交、接收全部与部分工程</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承包人向发包人移交工程的期限：</w:t>
      </w:r>
      <w:r>
        <w:rPr>
          <w:rFonts w:hint="eastAsia" w:ascii="宋体" w:hAnsi="宋体" w:eastAsia="宋体" w:cs="宋体"/>
          <w:color w:val="000000" w:themeColor="text1"/>
          <w:szCs w:val="21"/>
          <w:highlight w:val="none"/>
          <w:u w:val="single"/>
        </w:rPr>
        <w:t xml:space="preserve">执行通用条款</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发包人未按本合同约定接收全部或部分工程的，违约金的计算方法为：</w:t>
      </w:r>
      <w:r>
        <w:rPr>
          <w:rFonts w:hint="eastAsia" w:ascii="宋体" w:hAnsi="宋体" w:eastAsia="宋体" w:cs="宋体"/>
          <w:color w:val="000000" w:themeColor="text1"/>
          <w:szCs w:val="21"/>
          <w:highlight w:val="none"/>
          <w:u w:val="single"/>
        </w:rPr>
        <w:t xml:space="preserve">不计取，违约金为零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承包人未按时移交工程的，违约金的计算方法为：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如承包人不能按规定上报竣工资料及竣工验收报告，承包人需向发包人支付3000元/天的违约金，违约金最高限额不超过合同价2%。违约金从工程竣工结算款中扣除。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13.3工程试车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13.3.1试车程序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工程试车内容：</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(1)单机无负荷试车费用由</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(2)无负荷联动试车费用由</w:t>
      </w:r>
      <w:r>
        <w:rPr>
          <w:rFonts w:hint="eastAsia" w:ascii="宋体" w:hAnsi="宋体" w:eastAsia="宋体" w:cs="宋体"/>
          <w:color w:val="000000" w:themeColor="text1"/>
          <w:szCs w:val="21"/>
          <w:highlight w:val="none"/>
          <w:u w:val="single"/>
        </w:rPr>
        <w:t xml:space="preserve">/</w:t>
      </w:r>
      <w:r>
        <w:rPr>
          <w:rFonts w:hint="eastAsia" w:ascii="宋体" w:hAnsi="宋体" w:eastAsia="宋体" w:cs="宋体"/>
          <w:color w:val="000000" w:themeColor="text1"/>
          <w:szCs w:val="21"/>
          <w:highlight w:val="none"/>
        </w:rPr>
        <w:t xml:space="preserve">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13.3.3投料试车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关于投料试车相关事项的约定：</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13.6竣工退场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13.6.1竣工退场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承包人完成竣工退场的期限：</w:t>
      </w:r>
      <w:r>
        <w:rPr>
          <w:rFonts w:hint="eastAsia" w:ascii="宋体" w:hAnsi="宋体" w:eastAsia="宋体" w:cs="宋体"/>
          <w:color w:val="000000" w:themeColor="text1"/>
          <w:szCs w:val="21"/>
          <w:highlight w:val="none"/>
          <w:u w:val="single"/>
        </w:rPr>
        <w:t xml:space="preserve">工程竣工验收后，施工单位的施工人员、材料、设备必须在7天内全部退出现场。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14.竣工结算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14.1竣工付款申请</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承包人提交竣工付款申请单的期限：</w:t>
      </w:r>
      <w:r>
        <w:rPr>
          <w:rFonts w:hint="eastAsia" w:ascii="宋体" w:hAnsi="宋体" w:eastAsia="宋体" w:cs="宋体"/>
          <w:color w:val="000000" w:themeColor="text1"/>
          <w:szCs w:val="21"/>
          <w:highlight w:val="none"/>
          <w:u w:val="single"/>
        </w:rPr>
        <w:t xml:space="preserve">执行通用条款</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竣工付款申请单应包括的内容：</w:t>
      </w:r>
      <w:r>
        <w:rPr>
          <w:rFonts w:hint="eastAsia" w:ascii="宋体" w:hAnsi="宋体" w:eastAsia="宋体" w:cs="宋体"/>
          <w:color w:val="000000" w:themeColor="text1"/>
          <w:szCs w:val="21"/>
          <w:highlight w:val="none"/>
          <w:u w:val="single"/>
        </w:rPr>
        <w:t xml:space="preserve">按发包人要求以及通用条款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14.2竣工结算审核</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发包人审批竣工付款申请单的期限：</w:t>
      </w:r>
      <w:r>
        <w:rPr>
          <w:rFonts w:hint="eastAsia" w:ascii="宋体" w:hAnsi="宋体" w:eastAsia="宋体" w:cs="宋体"/>
          <w:color w:val="000000" w:themeColor="text1"/>
          <w:szCs w:val="21"/>
          <w:highlight w:val="none"/>
          <w:u w:val="single"/>
        </w:rPr>
        <w:t xml:space="preserve">具体实施按照发包人规定的工作流程及要求执行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发包人完成竣工付款的期限：</w:t>
      </w:r>
      <w:r>
        <w:rPr>
          <w:rFonts w:hint="eastAsia" w:ascii="宋体" w:hAnsi="宋体" w:eastAsia="宋体" w:cs="宋体"/>
          <w:color w:val="000000" w:themeColor="text1"/>
          <w:szCs w:val="21"/>
          <w:highlight w:val="none"/>
          <w:u w:val="single"/>
        </w:rPr>
        <w:t xml:space="preserve">具体实施按照发包人规定的工作流程及要求执行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关于竣工付款证书异议部分复核的方式和程序：</w:t>
      </w:r>
      <w:r>
        <w:rPr>
          <w:rFonts w:hint="eastAsia" w:ascii="宋体" w:hAnsi="宋体" w:eastAsia="宋体" w:cs="宋体"/>
          <w:color w:val="000000" w:themeColor="text1"/>
          <w:szCs w:val="21"/>
          <w:highlight w:val="none"/>
          <w:u w:val="single"/>
        </w:rPr>
        <w:t xml:space="preserve">按通用条款第20条“争议解决”的约定办理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14.4最终结清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14.4.1最终结清申请单</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承包人提交最终结清申请单的份数：</w:t>
      </w:r>
      <w:r>
        <w:rPr>
          <w:rFonts w:hint="eastAsia" w:ascii="宋体" w:hAnsi="宋体" w:eastAsia="宋体" w:cs="宋体"/>
          <w:color w:val="000000" w:themeColor="text1"/>
          <w:szCs w:val="21"/>
          <w:highlight w:val="none"/>
          <w:u w:val="single"/>
        </w:rPr>
        <w:t xml:space="preserve">按发包人要求执行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承包人提交最终结算申请单的期限：</w:t>
      </w:r>
      <w:r>
        <w:rPr>
          <w:rFonts w:hint="eastAsia" w:ascii="宋体" w:hAnsi="宋体" w:eastAsia="宋体" w:cs="宋体"/>
          <w:color w:val="000000" w:themeColor="text1"/>
          <w:szCs w:val="21"/>
          <w:highlight w:val="none"/>
          <w:u w:val="single"/>
        </w:rPr>
        <w:t xml:space="preserve">缺陷责任期满后7天内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14.4.2最终结清证书和支付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(1)发包人完成最终结清申请单的审批并颁发最终结清证书的期限：</w:t>
      </w:r>
      <w:r>
        <w:rPr>
          <w:rFonts w:hint="eastAsia" w:ascii="宋体" w:hAnsi="宋体" w:eastAsia="宋体" w:cs="宋体"/>
          <w:color w:val="000000" w:themeColor="text1"/>
          <w:szCs w:val="21"/>
          <w:highlight w:val="none"/>
          <w:u w:val="single"/>
        </w:rPr>
        <w:t xml:space="preserve">按发包人工作流程</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(2)发包人完成支付的期限：</w:t>
      </w:r>
      <w:r>
        <w:rPr>
          <w:rFonts w:hint="eastAsia" w:ascii="宋体" w:hAnsi="宋体" w:eastAsia="宋体" w:cs="宋体"/>
          <w:color w:val="000000" w:themeColor="text1"/>
          <w:szCs w:val="21"/>
          <w:highlight w:val="none"/>
          <w:u w:val="single"/>
        </w:rPr>
        <w:t xml:space="preserve"> 颁发最终结清证书后14天内完成支付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15.缺陷责任期与保修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15.2缺陷责任期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缺陷责任期的具体期限：</w:t>
      </w:r>
      <w:r>
        <w:rPr>
          <w:rFonts w:hint="eastAsia" w:ascii="宋体" w:hAnsi="宋体" w:eastAsia="宋体" w:cs="宋体"/>
          <w:color w:val="000000" w:themeColor="text1"/>
          <w:szCs w:val="21"/>
          <w:highlight w:val="none"/>
          <w:u w:val="single"/>
          <w:lang w:bidi="ar"/>
        </w:rPr>
        <w:t xml:space="preserve">自实际竣工日期起24个月</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15.3质量保证金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关于是否扣留质量保证金的约定：</w:t>
      </w:r>
      <w:r>
        <w:rPr>
          <w:rFonts w:hint="eastAsia" w:ascii="宋体" w:hAnsi="宋体" w:eastAsia="宋体" w:cs="宋体"/>
          <w:color w:val="000000" w:themeColor="text1"/>
          <w:szCs w:val="21"/>
          <w:highlight w:val="none"/>
          <w:u w:val="single"/>
        </w:rPr>
        <w:t xml:space="preserve">/</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15.3.1承包人提供质量保证金的方式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质量保证金采用以下第</w:t>
      </w:r>
      <w:r>
        <w:rPr>
          <w:rFonts w:hint="eastAsia" w:ascii="宋体" w:hAnsi="宋体" w:eastAsia="宋体" w:cs="宋体"/>
          <w:color w:val="000000" w:themeColor="text1"/>
          <w:szCs w:val="21"/>
          <w:highlight w:val="none"/>
          <w:u w:val="single"/>
        </w:rPr>
        <w:t xml:space="preserve">（3） </w:t>
      </w:r>
      <w:r>
        <w:rPr>
          <w:rFonts w:hint="eastAsia" w:ascii="宋体" w:hAnsi="宋体" w:eastAsia="宋体" w:cs="宋体"/>
          <w:color w:val="000000" w:themeColor="text1"/>
          <w:szCs w:val="21"/>
          <w:highlight w:val="none"/>
        </w:rPr>
        <w:t xml:space="preserve">种方式：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(1)质量保证金保函，保证金额为：</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3</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%的工程款；</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(3)其他方式：</w:t>
      </w:r>
      <w:r>
        <w:rPr>
          <w:rFonts w:hint="eastAsia" w:ascii="宋体" w:hAnsi="宋体" w:eastAsia="宋体" w:cs="宋体"/>
          <w:color w:val="000000" w:themeColor="text1"/>
          <w:szCs w:val="21"/>
          <w:highlight w:val="none"/>
          <w:u w:val="single"/>
        </w:rPr>
        <w:t xml:space="preserve"> 扣留工程结算审计的</w:t>
      </w:r>
      <w:r>
        <w:rPr>
          <w:rFonts w:hint="eastAsia" w:ascii="宋体" w:hAnsi="宋体" w:eastAsia="宋体" w:cs="宋体"/>
          <w:color w:val="000000" w:themeColor="text1"/>
          <w:szCs w:val="21"/>
          <w:highlight w:val="none"/>
          <w:u w:val="single"/>
          <w:lang w:val="en-US" w:eastAsia="zh-CN"/>
        </w:rPr>
        <w:t xml:space="preserve">3</w:t>
      </w:r>
      <w:r>
        <w:rPr>
          <w:rFonts w:hint="eastAsia" w:ascii="宋体" w:hAnsi="宋体" w:eastAsia="宋体" w:cs="宋体"/>
          <w:color w:val="000000" w:themeColor="text1"/>
          <w:szCs w:val="21"/>
          <w:highlight w:val="none"/>
          <w:u w:val="single"/>
        </w:rPr>
        <w:t xml:space="preserve">%作为质量保证金</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15.3.2质量保证金的扣留</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质量保证金的扣留采取以下第</w:t>
      </w:r>
      <w:r>
        <w:rPr>
          <w:rFonts w:hint="eastAsia" w:ascii="宋体" w:hAnsi="宋体" w:eastAsia="宋体" w:cs="宋体"/>
          <w:color w:val="000000" w:themeColor="text1"/>
          <w:szCs w:val="21"/>
          <w:highlight w:val="none"/>
          <w:u w:val="single"/>
        </w:rPr>
        <w:t xml:space="preserve"> 2 </w:t>
      </w:r>
      <w:r>
        <w:rPr>
          <w:rFonts w:hint="eastAsia" w:ascii="宋体" w:hAnsi="宋体" w:eastAsia="宋体" w:cs="宋体"/>
          <w:color w:val="000000" w:themeColor="text1"/>
          <w:szCs w:val="21"/>
          <w:highlight w:val="none"/>
        </w:rPr>
        <w:t xml:space="preserve">种方式：</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(1)在支付工程进度款时逐次扣留，在此情形下，质量保证金的计算基数不包括预付款的支付、扣回以及价格调整的金额；</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(2)工程竣工结算时一次性扣留质量保证金；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(3)其他扣留方式：</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关于质量保证金的补充约定：</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15.4保修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15.4.1保修责任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工程保修期为：</w:t>
      </w:r>
      <w:r>
        <w:rPr>
          <w:rFonts w:hint="eastAsia" w:ascii="宋体" w:hAnsi="宋体" w:eastAsia="宋体" w:cs="宋体"/>
          <w:color w:val="000000" w:themeColor="text1"/>
          <w:szCs w:val="21"/>
          <w:highlight w:val="none"/>
          <w:u w:val="single"/>
        </w:rPr>
        <w:t xml:space="preserve">详见附件《工程质量保修书》。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15.4.3修复通知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承包人收到保修通知并到达工程现场的合理时间：</w:t>
      </w:r>
      <w:r>
        <w:rPr>
          <w:rFonts w:hint="eastAsia" w:ascii="宋体" w:hAnsi="宋体" w:eastAsia="宋体" w:cs="宋体"/>
          <w:color w:val="000000" w:themeColor="text1"/>
          <w:szCs w:val="21"/>
          <w:highlight w:val="none"/>
          <w:u w:val="single"/>
        </w:rPr>
        <w:t xml:space="preserve">2小时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16.违约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16.1发包人违约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16.1.1发包人违约的情形</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发包人违约的其他情形：</w:t>
      </w:r>
      <w:r>
        <w:rPr>
          <w:rFonts w:hint="eastAsia" w:ascii="宋体" w:hAnsi="宋体" w:eastAsia="宋体" w:cs="宋体"/>
          <w:color w:val="000000" w:themeColor="text1"/>
          <w:szCs w:val="21"/>
          <w:highlight w:val="none"/>
          <w:u w:val="single"/>
        </w:rPr>
        <w:t xml:space="preserve"> 无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16.1.2发包人违约的责任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发包人违约责任的承担方式和计算方法：</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（1）因发包人原因未能在计划开工日期前7天内下达开工通知的违约责任：</w:t>
      </w:r>
      <w:r>
        <w:rPr>
          <w:rFonts w:hint="eastAsia" w:ascii="宋体" w:hAnsi="宋体" w:eastAsia="宋体" w:cs="宋体"/>
          <w:color w:val="000000" w:themeColor="text1"/>
          <w:szCs w:val="21"/>
          <w:highlight w:val="none"/>
          <w:u w:val="single"/>
        </w:rPr>
        <w:t xml:space="preserve"> 由承包人书面提出，并有监理工程师和甲方派驻现场工程师核实确认后，顺延工期，不补偿任何费用  </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（2）因发包人原因未能按合同约定支付合同价款的违约责任：</w:t>
      </w:r>
      <w:r>
        <w:rPr>
          <w:rFonts w:hint="eastAsia" w:ascii="宋体" w:hAnsi="宋体" w:eastAsia="宋体" w:cs="宋体"/>
          <w:color w:val="000000" w:themeColor="text1"/>
          <w:szCs w:val="21"/>
          <w:highlight w:val="none"/>
          <w:u w:val="single"/>
        </w:rPr>
        <w:t xml:space="preserve">不补偿任何费用  </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Cs w:val="21"/>
          <w:highlight w:val="none"/>
          <w:u w:val="single"/>
        </w:rPr>
        <w:t xml:space="preserve">不补偿任何费用</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Cs w:val="21"/>
          <w:highlight w:val="none"/>
          <w:u w:val="single"/>
        </w:rPr>
        <w:t xml:space="preserve">由承包人书面提出，并有监理工程师和甲方派驻现场工程师核实确认后，顺延工期，不补偿任何费用  </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（5）因发包人违反合同约定造成暂停施工的违约责任：</w:t>
      </w:r>
      <w:r>
        <w:rPr>
          <w:rFonts w:hint="eastAsia" w:ascii="宋体" w:hAnsi="宋体" w:eastAsia="宋体" w:cs="宋体"/>
          <w:color w:val="000000" w:themeColor="text1"/>
          <w:szCs w:val="21"/>
          <w:highlight w:val="none"/>
          <w:u w:val="single"/>
        </w:rPr>
        <w:t xml:space="preserve">由承包人书面提出，并有监理工程师和甲方派驻现场工程师核实确认后，可酌情延长工期，不补偿任何费用</w:t>
      </w:r>
      <w:r>
        <w:rPr>
          <w:rFonts w:hint="eastAsia" w:ascii="宋体" w:hAnsi="宋体" w:eastAsia="宋体" w:cs="宋体"/>
          <w:color w:val="000000" w:themeColor="text1"/>
          <w:szCs w:val="21"/>
          <w:highlight w:val="none"/>
        </w:rPr>
        <w:t xml:space="preserve">。</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Cs w:val="21"/>
          <w:highlight w:val="none"/>
          <w:u w:val="single"/>
        </w:rPr>
        <w:t xml:space="preserve">由承包人书面提出，并有监理工程师和建设单位代表书面确认后，可酌情延长工期，不补偿任何费用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（7）其他：</w:t>
      </w:r>
      <w:r>
        <w:rPr>
          <w:rFonts w:hint="eastAsia" w:ascii="宋体" w:hAnsi="宋体" w:eastAsia="宋体" w:cs="宋体"/>
          <w:color w:val="000000" w:themeColor="text1"/>
          <w:szCs w:val="21"/>
          <w:highlight w:val="none"/>
          <w:u w:val="single"/>
        </w:rPr>
        <w:t xml:space="preserve">           无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16.1.3因发包人违约解除合同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承包人按16.1.1项〔发包人违约的情形〕约定暂停施工满</w:t>
      </w:r>
      <w:r>
        <w:rPr>
          <w:rFonts w:hint="eastAsia" w:ascii="宋体" w:hAnsi="宋体" w:eastAsia="宋体" w:cs="宋体"/>
          <w:color w:val="000000" w:themeColor="text1"/>
          <w:szCs w:val="21"/>
          <w:highlight w:val="none"/>
          <w:u w:val="single"/>
        </w:rPr>
        <w:t xml:space="preserve">  28 </w:t>
      </w:r>
      <w:r>
        <w:rPr>
          <w:rFonts w:hint="eastAsia" w:ascii="宋体" w:hAnsi="宋体" w:eastAsia="宋体" w:cs="宋体"/>
          <w:color w:val="000000" w:themeColor="text1"/>
          <w:szCs w:val="21"/>
          <w:highlight w:val="none"/>
        </w:rPr>
        <w:t xml:space="preserve">天后发包人仍不纠正其违约行为并致使合同目的不能实现的，承包人有权解除合同。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16.2承包人违约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16.2.1承包人违约的情形</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承包人违约的其他情形：</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(1) 因承包人安全文明措施不到位的或未按规定实施的;</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(2) 若因承包人原因，导致周边住户和单位投诉或新闻媒体负面曝光;</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(3) 承包人不能按规定上报竣工结算;</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(4) 因承包人原因发生保险事故给发包人造成影响的;</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(5) 承包人其他违约情形。</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16.2.2承包人违约的责任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承包人违约责任的承担方式和计算方法：</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(1)承包人违反合同约定进行转包或违法分包的：按合同价的10%进行处罚，并从工程款中直接扣除，经发包人要求仍未整改到位或情节严重的清除出场；</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(2)承包人违反合同约定采购和使用不合格的材料和工程设备的：按发包人要求进行整改，并按材料和工程设备价款的20%进行处罚，并从工程款中直接扣除；</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(3)因承包人原因导致工程质量不符合合同要求的：限期整改，工期不延长； </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(4)承包人违反第8.9款〔材料与设备专用要求〕的约定，未经批准，私自将已按照合同约定进入施工现场的材料或设备撤离施工现场的：限期整改，工期不延长； </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(6)承包人明确表示或者以其行为表明不履行合同主要义务的：清除出场；发包人有损失的，发包人有权要求承包人进行赔偿，并上报建设主管部门；</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(7) 因承包人安全文明措施不到位的或未按规定实施的，在接发包人通知后3天内未按书面通知要求整改的，承包人须按5000元/次向发包人支付违约金。同时发包人有权另行安排他人完成，费用在承包人工程款中扣除。</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 若因承包人原因，导致周边住户和单位投诉或新闻媒体负面曝光的，承包人需承担由此产生的一切后果和费用。每曝光一次承包人需向发包人支付10000元的违约金。</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 如因承包人原因发生保险事故给发包人造成影响的，承包人承担违约责任，需向发包人支付保险赔付金20％的违约金。</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 因承包人原因导致工期滞后, 自单位工程实际阶段节点工期滞后于单位工程进度计划阶段进度节点第1天起，承包人向发包人支付工期滞后违约金，每天按合同价款的千分之一向发包人支付违约金，违</w:t>
      </w:r>
      <w:r>
        <w:rPr>
          <w:rFonts w:hint="eastAsia" w:ascii="宋体" w:hAnsi="宋体" w:eastAsia="宋体" w:cs="宋体"/>
          <w:color w:val="000000" w:themeColor="text1"/>
          <w:szCs w:val="21"/>
          <w:highlight w:val="none"/>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 对严重违约需清除出场的承包人，发包人将其情况书面报告当地及企业所在地建设行政主管部门，向承包人书面提出限期清场的要求并登报公示。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16.2.3因承包人违约解除合同</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关于承包人违约解除合同的特别约定：</w:t>
      </w:r>
      <w:r>
        <w:rPr>
          <w:rFonts w:hint="eastAsia" w:ascii="宋体" w:hAnsi="宋体" w:eastAsia="宋体" w:cs="宋体"/>
          <w:color w:val="000000" w:themeColor="text1"/>
          <w:szCs w:val="21"/>
          <w:highlight w:val="none"/>
          <w:u w:val="single"/>
        </w:rPr>
        <w:t xml:space="preserve">执行通用条款</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发包人继续使用承包人在施工现场的材料、设备、临</w:t>
      </w:r>
      <w:r>
        <w:rPr>
          <w:rFonts w:hint="eastAsia" w:ascii="宋体" w:hAnsi="宋体" w:eastAsia="宋体" w:cs="宋体"/>
          <w:color w:val="000000" w:themeColor="text1"/>
          <w:szCs w:val="21"/>
          <w:highlight w:val="none"/>
          <w:lang w:eastAsia="zh-CN"/>
        </w:rPr>
        <w:t xml:space="preserve">王工</w:t>
      </w:r>
      <w:r>
        <w:rPr>
          <w:rFonts w:hint="eastAsia" w:ascii="宋体" w:hAnsi="宋体" w:eastAsia="宋体" w:cs="宋体"/>
          <w:color w:val="000000" w:themeColor="text1"/>
          <w:szCs w:val="21"/>
          <w:highlight w:val="none"/>
        </w:rPr>
        <w:t xml:space="preserve">程、承包人文件和由承包人或以其名义编制的其他文件的费用承担方式：</w:t>
      </w:r>
      <w:r>
        <w:rPr>
          <w:rFonts w:hint="eastAsia" w:ascii="宋体" w:hAnsi="宋体" w:eastAsia="宋体" w:cs="宋体"/>
          <w:color w:val="000000" w:themeColor="text1"/>
          <w:szCs w:val="21"/>
          <w:highlight w:val="none"/>
          <w:u w:val="single"/>
        </w:rPr>
        <w:t xml:space="preserve">发包人有权无偿使用。发包人继续使用的行为不免除或减轻承包人应承担的违约责任 </w:t>
      </w:r>
      <w:r>
        <w:rPr>
          <w:rFonts w:hint="eastAsia" w:ascii="宋体" w:hAnsi="宋体" w:eastAsia="宋体" w:cs="宋体"/>
          <w:color w:val="000000" w:themeColor="text1"/>
          <w:szCs w:val="21"/>
          <w:highlight w:val="none"/>
        </w:rPr>
        <w:t xml:space="preserve">。</w:t>
      </w:r>
      <w:r>
        <w:rPr>
          <w:color w:val="000000" w:themeColor="text1"/>
        </w:rPr>
      </w:r>
    </w:p>
    <w:p>
      <w:pPr>
        <w:ind w:firstLine="442"/>
        <w:spacing w:line="460" w:lineRule="exac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highlight w:val="none"/>
        </w:rPr>
        <w:t xml:space="preserve">签订合同后被发现存在出借（挂靠）资质的行为，愿意无条件接受被取消中标（承包）资格、投标保证金不予退还、履约保证金不予退还、合同解除及清除出场，一切损失自行承担。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17.不可抗力</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17.1不可抗力的确认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除通用合同条款约定的不可抗力事件之外，视为不可抗力的其他情形</w:t>
      </w:r>
      <w:r>
        <w:rPr>
          <w:rFonts w:hint="eastAsia" w:ascii="宋体" w:hAnsi="宋体" w:eastAsia="宋体" w:cs="宋体"/>
          <w:color w:val="000000" w:themeColor="text1"/>
          <w:szCs w:val="21"/>
          <w:highlight w:val="none"/>
          <w:u w:val="single"/>
        </w:rPr>
        <w:t xml:space="preserve">： 战争、动乱、空中飞行物体坠落以及洪水、地震、重大疫情等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17.4因不可抗力解除合同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合同解除后，发包人应在商定或确定发包人应支付款项后</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u w:val="single"/>
          <w:lang w:val="en-US" w:eastAsia="zh-CN"/>
        </w:rPr>
        <w:t xml:space="preserve">28</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天内完成款项的支付。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18.保险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18.1工程保险</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关于工程保险的特别约定：</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color w:val="000000" w:themeColor="text1"/>
        </w:rPr>
      </w:r>
    </w:p>
    <w:p>
      <w:pPr>
        <w:ind w:firstLine="20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18.3其他保险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关于其他保险的约定：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保险合同需经发包人审批。</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 保险事故发生时，承包人有责任尽力采取必要的措施，防止或者减少损失。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 如发生保险事故时，承包人应负责向保险公司索赔及办理赔付事宜。</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 合同生效后，承包人必须在工程开工前办理保险，如承包人未办理保险的，发包人有权从工程进度款中扣除此工程保险费用,直接选择保险人。</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承包人是否应为其施工设备等办理财产保险：</w:t>
      </w:r>
      <w:r>
        <w:rPr>
          <w:rFonts w:hint="eastAsia" w:ascii="宋体" w:hAnsi="宋体" w:eastAsia="宋体" w:cs="宋体"/>
          <w:color w:val="000000" w:themeColor="text1"/>
          <w:szCs w:val="21"/>
          <w:highlight w:val="none"/>
          <w:u w:val="single"/>
        </w:rPr>
        <w:t xml:space="preserve"> 是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18.7通知义务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关于变更保险合同时的通知义务的约定：</w:t>
      </w:r>
      <w:r>
        <w:rPr>
          <w:color w:val="000000" w:themeColor="text1"/>
        </w:rPr>
      </w:r>
    </w:p>
    <w:p>
      <w:pPr>
        <w:ind w:firstLine="4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 执行通用条款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20.争议解决</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20.3争议评审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合同当事人是否同意将工程争议提交争议评审小组决定：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u w:val="single"/>
        </w:rPr>
        <w:t xml:space="preserve">不提交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20.3.1争议评审小组的确定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争议评审小组成员的确定：</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选定争议评审员的期限：</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争议评审小组成员的报酬承担方式：</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其他事项的约定：</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20.3.2争议评审小组的决定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合同当事人关于本项的约定：</w:t>
      </w:r>
      <w:r>
        <w:rPr>
          <w:rFonts w:hint="eastAsia" w:ascii="宋体" w:hAnsi="宋体" w:eastAsia="宋体" w:cs="宋体"/>
          <w:color w:val="000000" w:themeColor="text1"/>
          <w:szCs w:val="21"/>
          <w:highlight w:val="none"/>
          <w:u w:val="single"/>
        </w:rPr>
        <w:t xml:space="preserve">   /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20.4仲裁或诉讼</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因合同及合同有关事项发生的争议，按下列第</w:t>
      </w:r>
      <w:r>
        <w:rPr>
          <w:rFonts w:hint="eastAsia" w:ascii="宋体" w:hAnsi="宋体" w:eastAsia="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2</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种方式解决：</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(1)向</w:t>
      </w:r>
      <w:r>
        <w:rPr>
          <w:rFonts w:hint="eastAsia"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仲裁委员会申请仲裁；</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(2)向</w:t>
      </w:r>
      <w:r>
        <w:rPr>
          <w:rFonts w:hint="eastAsia" w:ascii="宋体" w:hAnsi="宋体" w:eastAsia="宋体" w:cs="宋体"/>
          <w:color w:val="000000" w:themeColor="text1"/>
          <w:szCs w:val="21"/>
          <w:highlight w:val="none"/>
          <w:u w:val="single"/>
        </w:rPr>
        <w:t xml:space="preserve"> 项目所在地 </w:t>
      </w:r>
      <w:r>
        <w:rPr>
          <w:rFonts w:hint="eastAsia" w:ascii="宋体" w:hAnsi="宋体" w:eastAsia="宋体" w:cs="宋体"/>
          <w:color w:val="000000" w:themeColor="text1"/>
          <w:szCs w:val="21"/>
          <w:highlight w:val="none"/>
        </w:rPr>
        <w:t xml:space="preserve">人民法院起诉。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其他：因诉讼而产生的诉讼费、律师费、差旅费、文印费等费用由违约方承担。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color w:val="000000" w:themeColor="text1"/>
        </w:rPr>
      </w:r>
      <w:bookmarkStart w:id="17" w:name="_Toc408329828"/>
      <w:r>
        <w:rPr>
          <w:rFonts w:hint="eastAsia" w:ascii="宋体" w:hAnsi="宋体" w:eastAsia="宋体" w:cs="宋体"/>
          <w:color w:val="000000" w:themeColor="text1"/>
          <w:szCs w:val="21"/>
          <w:highlight w:val="none"/>
        </w:rPr>
        <w:t xml:space="preserve">21 补充条款</w:t>
      </w:r>
      <w:bookmarkEnd w:id="17"/>
      <w:r>
        <w:rPr>
          <w:color w:val="000000" w:themeColor="text1"/>
        </w:rPr>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21.5无论任何时期，发包人有权在本合同所属工程范围内根据整个项目的实际施工进度，将工程分阶段开工与竣工。承包人已被视为在报价中考虑此因素。</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21.6承包人应将施工中产生的多余建筑垃圾清运出场，其外运堆放场地及运距由承包人事先</w:t>
      </w:r>
      <w:r>
        <w:rPr>
          <w:rFonts w:hint="eastAsia" w:cs="宋体"/>
          <w:color w:val="000000" w:themeColor="text1"/>
          <w:szCs w:val="21"/>
          <w:highlight w:val="none"/>
          <w:lang w:eastAsia="zh-CN"/>
        </w:rPr>
        <w:t xml:space="preserve">勘查现场</w:t>
      </w:r>
      <w:r>
        <w:rPr>
          <w:rFonts w:hint="eastAsia" w:ascii="宋体" w:hAnsi="宋体" w:eastAsia="宋体" w:cs="宋体"/>
          <w:color w:val="000000" w:themeColor="text1"/>
          <w:szCs w:val="21"/>
          <w:highlight w:val="none"/>
        </w:rPr>
        <w:t xml:space="preserve">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21.8本合同价中应包括防洪、防风、暴雨措施所需要的一切费用。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21.9施工过程中与周围发生的纠纷由承包人自行协商解决，费用由承包人自理，该费用应包含在合同价中。</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21.13承包人负责本工程竣工资料的整理，保证资料符合要求，及时报送总包并配合总包整体工程竣工验收。因资料移交不及时及工程质量导致竣工验收或竣工备案延误的，按工期延误处理。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21.15承包人应对现场作业、施工方法及施工过程的完整性、稳定性和安全性承担全部责任，负责完成对工程的稳定、完整、安全、可靠及有效运行所必需的全部工作。</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21.16施工过程中周围发生的阻扰施工的各类民扰、矛盾及纠纷由承包人自行协商解决，费用由承包人自理，该费用应包含在合同价中。</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21.17若工程质量不符合施工验收规范及设计要求的，承包人按要求须在限期内返工或需采取其他补救措施达到合格标准，所发生的费用均由承包人承担。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21.19施工过程中及时清运因本工程产生之建筑垃圾，保持现场的整洁，创文明施工现场，所有建筑垃圾应清理出施工区域按有关规定处理，否则由此引起的一切损失或产生的费用由乙方负责。</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21.20农民工工资发放：承包人须切实做好工地施工人员的思想稳定工作，不得拖欠民工工资，如因承包方原因造成不良后果，发包人将取消该承包人今后在发包人的投标资格。若该工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eastAsia="宋体" w:cs="宋体"/>
          <w:color w:val="000000" w:themeColor="text1"/>
          <w:szCs w:val="21"/>
          <w:highlight w:val="none"/>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21.2</w:t>
      </w: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21.2</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rPr>
          <w:color w:val="000000" w:themeColor="text1"/>
        </w:rPr>
      </w:r>
    </w:p>
    <w:p>
      <w:pPr>
        <w:ind w:firstLine="442"/>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21.</w:t>
      </w:r>
      <w:r>
        <w:rPr>
          <w:rFonts w:hint="eastAsia" w:ascii="宋体" w:hAnsi="宋体" w:eastAsia="宋体" w:cs="宋体"/>
          <w:b/>
          <w:bCs/>
          <w:color w:val="000000" w:themeColor="text1"/>
          <w:szCs w:val="21"/>
          <w:highlight w:val="none"/>
          <w:lang w:val="en-US" w:eastAsia="zh-CN"/>
        </w:rPr>
        <w:t xml:space="preserve">23</w:t>
      </w:r>
      <w:r>
        <w:rPr>
          <w:rFonts w:hint="eastAsia" w:ascii="宋体" w:hAnsi="宋体" w:eastAsia="宋体" w:cs="宋体"/>
          <w:b/>
          <w:bCs/>
          <w:color w:val="000000" w:themeColor="text1"/>
          <w:szCs w:val="21"/>
          <w:highlight w:val="none"/>
        </w:rPr>
        <w:t xml:space="preserve"> 双方约定，工程竣工结算要接受发包人委托的审计单位审计。审计以承包人送审价为基数，经审计，审减额在5%以内的由发包人承担审计费用；若审减额超过5%，则由承包人承担审减额超过5%部分的审计费用。</w:t>
      </w:r>
      <w:r>
        <w:rPr>
          <w:color w:val="000000" w:themeColor="text1"/>
        </w:rPr>
      </w:r>
    </w:p>
    <w:p>
      <w:pPr>
        <w:ind w:firstLine="442"/>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21.24投标报价中有不均衡报价的，报价过高的清单项，结算时超出原清单工程量部分的单价按当前江苏省定额进行组价后同比例下浮（承包人报价浮动率）</w:t>
      </w:r>
      <w:r>
        <w:rPr>
          <w:rFonts w:hint="eastAsia" w:ascii="宋体" w:hAnsi="宋体" w:eastAsia="宋体" w:cs="宋体"/>
          <w:b/>
          <w:bCs/>
          <w:color w:val="000000" w:themeColor="text1"/>
          <w:szCs w:val="21"/>
          <w:highlight w:val="none"/>
          <w:lang w:eastAsia="zh-CN"/>
        </w:rPr>
        <w:t xml:space="preserve">。</w:t>
      </w:r>
      <w:r>
        <w:rPr>
          <w:color w:val="000000" w:themeColor="text1"/>
        </w:rPr>
      </w:r>
    </w:p>
    <w:p>
      <w:pPr>
        <w:ind w:firstLine="442"/>
        <w:spacing w:line="360" w:lineRule="auto"/>
        <w:rPr>
          <w:rFonts w:hint="default" w:ascii="宋体" w:hAnsi="宋体" w:eastAsia="宋体" w:cs="宋体"/>
          <w:b/>
          <w:bCs/>
          <w:color w:val="000000" w:themeColor="text1"/>
          <w:szCs w:val="21"/>
          <w:highlight w:val="none"/>
        </w:rPr>
      </w:pPr>
      <w:r>
        <w:rPr>
          <w:rFonts w:hint="eastAsia" w:cs="宋体"/>
          <w:b/>
          <w:bCs/>
          <w:color w:val="000000" w:themeColor="text1"/>
          <w:szCs w:val="21"/>
          <w:highlight w:val="none"/>
          <w:lang w:val="en-US" w:eastAsia="zh-CN"/>
        </w:rPr>
        <w:t xml:space="preserve">21.25施工过程中所有材料、构件等检验、检测费均由供应商在磋商响应报价时根据自身预测自行报价，计入磋商响应报价，施工过程中发生的一切材料检测费用均由成交人支付（包括新材料、新工艺、新设备的实验费及环境检测费等）。</w:t>
      </w:r>
      <w:r>
        <w:rPr>
          <w:color w:val="000000" w:themeColor="text1"/>
        </w:rPr>
      </w:r>
    </w:p>
    <w:p>
      <w:pPr>
        <w:pStyle w:val="74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bookmarkEnd w:id="8"/>
      <w:r/>
      <w:bookmarkEnd w:id="9"/>
      <w:r/>
      <w:bookmarkEnd w:id="10"/>
      <w:r/>
      <w:r>
        <w:rPr>
          <w:color w:val="000000" w:themeColor="text1"/>
        </w:rPr>
      </w:r>
    </w:p>
    <w:p>
      <w:pPr>
        <w:pStyle w:val="68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附件1</w:t>
      </w:r>
      <w:r>
        <w:rPr>
          <w:color w:val="000000" w:themeColor="text1"/>
        </w:rP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工程质量保修书</w:t>
      </w:r>
      <w:r>
        <w:rPr>
          <w:color w:val="000000" w:themeColor="text1"/>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发包人（全称）：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w:t>
      </w:r>
      <w:r>
        <w:rPr>
          <w:color w:val="000000" w:themeColor="text1"/>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承包人（全称）：</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发包人和承包人根据《中华人民共和国建筑法》和《建设工程质量管理条例》，经协商一致就</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（工程全称）签订工程质量保修书。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一、工程质量保修范围和内容</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承包人在质量保修期内，按照有关法律规定和合同约定，承担工程质量保修责任。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质量保修范围包括图纸及清单中工作内容等。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二、质量保修期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根据《建设工程质量管理条例》及有关规定，工程的质量保修期如下：</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1．地基基础工程和主体结构工程为设计文件规定的工程合理使用年限；</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2．屋面防水工程、有防水要求的卫生间、房间和外墙面的防渗为</w:t>
      </w:r>
      <w:r>
        <w:rPr>
          <w:rFonts w:hint="eastAsia" w:ascii="宋体" w:hAnsi="宋体" w:eastAsia="宋体" w:cs="宋体"/>
          <w:color w:val="000000" w:themeColor="text1"/>
          <w:szCs w:val="21"/>
          <w:highlight w:val="none"/>
          <w:u w:val="single"/>
        </w:rPr>
        <w:t xml:space="preserve">  5  </w:t>
      </w:r>
      <w:r>
        <w:rPr>
          <w:rFonts w:hint="eastAsia" w:ascii="宋体" w:hAnsi="宋体" w:eastAsia="宋体" w:cs="宋体"/>
          <w:color w:val="000000" w:themeColor="text1"/>
          <w:szCs w:val="21"/>
          <w:highlight w:val="none"/>
        </w:rPr>
        <w:t xml:space="preserve">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3．装修工程为</w:t>
      </w:r>
      <w:r>
        <w:rPr>
          <w:rFonts w:hint="eastAsia" w:ascii="宋体" w:hAnsi="宋体" w:eastAsia="宋体" w:cs="宋体"/>
          <w:color w:val="000000" w:themeColor="text1"/>
          <w:szCs w:val="21"/>
          <w:highlight w:val="none"/>
          <w:u w:val="single"/>
        </w:rPr>
        <w:t xml:space="preserve">  2  </w:t>
      </w:r>
      <w:r>
        <w:rPr>
          <w:rFonts w:hint="eastAsia" w:ascii="宋体" w:hAnsi="宋体" w:eastAsia="宋体" w:cs="宋体"/>
          <w:color w:val="000000" w:themeColor="text1"/>
          <w:szCs w:val="21"/>
          <w:highlight w:val="none"/>
        </w:rPr>
        <w:t xml:space="preserve">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4．电气管线、给排水管道、设备安装工程为</w:t>
      </w:r>
      <w:r>
        <w:rPr>
          <w:rFonts w:hint="eastAsia" w:ascii="宋体" w:hAnsi="宋体" w:eastAsia="宋体" w:cs="宋体"/>
          <w:color w:val="000000" w:themeColor="text1"/>
          <w:szCs w:val="21"/>
          <w:highlight w:val="none"/>
          <w:u w:val="single"/>
        </w:rPr>
        <w:t xml:space="preserve">   2   </w:t>
      </w:r>
      <w:r>
        <w:rPr>
          <w:rFonts w:hint="eastAsia" w:ascii="宋体" w:hAnsi="宋体" w:eastAsia="宋体" w:cs="宋体"/>
          <w:color w:val="000000" w:themeColor="text1"/>
          <w:szCs w:val="21"/>
          <w:highlight w:val="none"/>
        </w:rPr>
        <w:t xml:space="preserve">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5．供热与供冷系统为</w:t>
      </w:r>
      <w:r>
        <w:rPr>
          <w:rFonts w:hint="eastAsia" w:ascii="宋体" w:hAnsi="宋体" w:eastAsia="宋体" w:cs="宋体"/>
          <w:color w:val="000000" w:themeColor="text1"/>
          <w:szCs w:val="21"/>
          <w:highlight w:val="none"/>
          <w:u w:val="single"/>
        </w:rPr>
        <w:t xml:space="preserve">   2   </w:t>
      </w:r>
      <w:r>
        <w:rPr>
          <w:rFonts w:hint="eastAsia" w:ascii="宋体" w:hAnsi="宋体" w:eastAsia="宋体" w:cs="宋体"/>
          <w:color w:val="000000" w:themeColor="text1"/>
          <w:szCs w:val="21"/>
          <w:highlight w:val="none"/>
        </w:rPr>
        <w:t xml:space="preserve">个采暖期、供冷期；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6．住宅小区内的给排水设施、道路等配套工程为</w:t>
      </w:r>
      <w:r>
        <w:rPr>
          <w:rFonts w:hint="eastAsia" w:ascii="宋体" w:hAnsi="宋体" w:eastAsia="宋体" w:cs="宋体"/>
          <w:color w:val="000000" w:themeColor="text1"/>
          <w:szCs w:val="21"/>
          <w:highlight w:val="none"/>
          <w:u w:val="single"/>
        </w:rPr>
        <w:t xml:space="preserve">   2   </w:t>
      </w:r>
      <w:r>
        <w:rPr>
          <w:rFonts w:hint="eastAsia" w:ascii="宋体" w:hAnsi="宋体" w:eastAsia="宋体" w:cs="宋体"/>
          <w:color w:val="000000" w:themeColor="text1"/>
          <w:szCs w:val="21"/>
          <w:highlight w:val="none"/>
        </w:rPr>
        <w:t xml:space="preserve">年；</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7.其他项目保修期限约定如下：所有项目保修期限</w:t>
      </w:r>
      <w:r>
        <w:rPr>
          <w:rFonts w:hint="eastAsia" w:ascii="宋体" w:hAnsi="宋体" w:eastAsia="宋体" w:cs="宋体"/>
          <w:color w:val="000000" w:themeColor="text1"/>
          <w:szCs w:val="21"/>
          <w:highlight w:val="none"/>
          <w:u w:val="single"/>
        </w:rPr>
        <w:t xml:space="preserve"> 不低于2年 </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质量保修期自工程竣工验收合格之日起计算。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三、缺陷责任期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工程缺陷责任期为</w:t>
      </w:r>
      <w:r>
        <w:rPr>
          <w:rFonts w:hint="eastAsia" w:ascii="宋体" w:hAnsi="宋体" w:eastAsia="宋体" w:cs="宋体"/>
          <w:color w:val="000000" w:themeColor="text1"/>
          <w:szCs w:val="21"/>
          <w:highlight w:val="none"/>
          <w:u w:val="single"/>
        </w:rPr>
        <w:t xml:space="preserve"> 24 </w:t>
      </w:r>
      <w:r>
        <w:rPr>
          <w:rFonts w:hint="eastAsia" w:ascii="宋体" w:hAnsi="宋体" w:eastAsia="宋体" w:cs="宋体"/>
          <w:color w:val="000000" w:themeColor="text1"/>
          <w:szCs w:val="21"/>
          <w:highlight w:val="none"/>
        </w:rPr>
        <w:t xml:space="preserve">个月，缺陷责任期自工程实际竣工之日起计算。单位工程先于全部工程进行验收，单位工程缺陷责任期自单位工程验收合格之日起算。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缺陷责任期终止后，发包人应退还剩余的质量保证金。</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四、质量保修责任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1．属于保修范围、内容的项目，承包人应当在接到保修通知之日起7天内派人保修。承包人不在约定期限内派人保修的，发包人可以委托他人修理。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2．发生紧急事故需抢修的，承包人在接到事故通知后，应当立即到达事故现场抢修。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4．质量保修完成后，由发包人组织验收。</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五、保修费用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保修费用由造成质量缺陷的责任方承担。</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六、双方约定的其他工程质量保修事项：</w:t>
      </w:r>
      <w:r>
        <w:rPr>
          <w:rFonts w:hint="eastAsia" w:ascii="宋体" w:hAnsi="宋体" w:eastAsia="宋体" w:cs="宋体"/>
          <w:color w:val="000000" w:themeColor="text1"/>
          <w:szCs w:val="21"/>
          <w:highlight w:val="none"/>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工程质量保修书由发包人、承包人在工程竣工验收前共同签署，作为施工合同附件，其有效期限至保修期满。</w:t>
      </w:r>
      <w:r>
        <w:rPr>
          <w:color w:val="000000" w:themeColor="text1"/>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发包人(公章)：</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承包人(公章)：</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地  址：</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法定代表人(签字)：</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法定代表人(签字)：</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委托代理人(签字)：</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委托代理人(签字)：</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  话：</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电  话：</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传  真：</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传  真：</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开户银行：</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开户银行：</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账  号：</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账  号：</w:t>
      </w:r>
      <w:r>
        <w:rPr>
          <w:rFonts w:hint="eastAsia" w:ascii="宋体" w:hAnsi="宋体" w:eastAsia="宋体" w:cs="宋体"/>
          <w:color w:val="000000" w:themeColor="text1"/>
          <w:szCs w:val="21"/>
          <w:highlight w:val="none"/>
          <w:u w:val="single"/>
        </w:rPr>
        <w:t xml:space="preserve">             </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邮政编码：</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邮政编码：</w:t>
      </w:r>
      <w:r>
        <w:rPr>
          <w:rFonts w:hint="eastAsia" w:ascii="宋体" w:hAnsi="宋体" w:eastAsia="宋体" w:cs="宋体"/>
          <w:color w:val="000000" w:themeColor="text1"/>
          <w:szCs w:val="21"/>
          <w:highlight w:val="none"/>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附件2</w:t>
      </w:r>
      <w:r>
        <w:rPr>
          <w:color w:val="000000" w:themeColor="text1"/>
        </w:rPr>
      </w:r>
    </w:p>
    <w:p>
      <w:pPr>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中标人诚信承诺书</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我单位系</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（中标人）作为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（建设单位）</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rPr>
          <w:color w:val="000000" w:themeColor="text1"/>
        </w:rPr>
      </w:r>
    </w:p>
    <w:p>
      <w:pP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154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建造师（总监）签字：</w:t>
      </w:r>
      <w:r>
        <w:rPr>
          <w:rFonts w:hint="eastAsia" w:ascii="宋体" w:hAnsi="宋体" w:eastAsia="宋体" w:cs="宋体"/>
          <w:color w:val="000000" w:themeColor="text1"/>
          <w:szCs w:val="21"/>
          <w:highlight w:val="none"/>
          <w:u w:val="single"/>
        </w:rPr>
        <w:t xml:space="preserve">                   </w:t>
      </w:r>
      <w:r>
        <w:rPr>
          <w:color w:val="000000" w:themeColor="text1"/>
        </w:rPr>
      </w:r>
    </w:p>
    <w:p>
      <w:pPr>
        <w:ind w:firstLine="330"/>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中标人法人代表或授权委托人签字：</w:t>
      </w:r>
      <w:r>
        <w:rPr>
          <w:rFonts w:hint="eastAsia" w:ascii="宋体" w:hAnsi="宋体" w:eastAsia="宋体" w:cs="宋体"/>
          <w:color w:val="000000" w:themeColor="text1"/>
          <w:szCs w:val="21"/>
          <w:highlight w:val="none"/>
          <w:u w:val="single"/>
        </w:rPr>
        <w:t xml:space="preserve">                  </w:t>
      </w:r>
      <w:r>
        <w:rPr>
          <w:color w:val="000000" w:themeColor="text1"/>
        </w:rPr>
      </w:r>
    </w:p>
    <w:p>
      <w:pPr>
        <w:ind w:firstLine="330"/>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r>
        <w:rPr>
          <w:color w:val="000000" w:themeColor="text1"/>
        </w:rPr>
      </w:r>
    </w:p>
    <w:p>
      <w:pPr>
        <w:ind w:firstLine="360"/>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公 章</w:t>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年    月    日</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9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9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9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9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90"/>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附件3</w:t>
      </w:r>
      <w:r>
        <w:rPr>
          <w:color w:val="000000" w:themeColor="text1"/>
        </w:rPr>
      </w:r>
    </w:p>
    <w:p>
      <w:pPr>
        <w:jc w:val="center"/>
        <w:spacing w:line="360" w:lineRule="auto"/>
        <w:rPr>
          <w:rFonts w:hint="eastAsia" w:ascii="宋体" w:hAnsi="宋体" w:eastAsia="宋体" w:cs="宋体"/>
          <w:b/>
          <w:color w:val="000000" w:themeColor="text1"/>
          <w:sz w:val="24"/>
          <w:highlight w:val="none"/>
        </w:rPr>
      </w:pPr>
      <w:r>
        <w:rPr>
          <w:color w:val="000000" w:themeColor="text1"/>
        </w:rPr>
      </w:r>
      <w:bookmarkStart w:id="18" w:name="_Toc262123817"/>
      <w:r>
        <w:rPr>
          <w:color w:val="000000" w:themeColor="text1"/>
        </w:rPr>
      </w:r>
      <w:bookmarkStart w:id="19" w:name="_Toc162612999"/>
      <w:r>
        <w:rPr>
          <w:color w:val="000000" w:themeColor="text1"/>
        </w:rPr>
      </w:r>
      <w:bookmarkStart w:id="20" w:name="_Toc259970271"/>
      <w:r>
        <w:rPr>
          <w:rFonts w:hint="eastAsia" w:ascii="宋体" w:hAnsi="宋体" w:eastAsia="宋体" w:cs="宋体"/>
          <w:b/>
          <w:color w:val="000000" w:themeColor="text1"/>
          <w:sz w:val="24"/>
          <w:highlight w:val="none"/>
        </w:rPr>
        <w:t xml:space="preserve">廉政合同</w:t>
      </w:r>
      <w:bookmarkEnd w:id="18"/>
      <w:r>
        <w:rPr>
          <w:color w:val="000000" w:themeColor="text1"/>
        </w:rPr>
      </w:r>
      <w:bookmarkEnd w:id="19"/>
      <w:r>
        <w:rPr>
          <w:color w:val="000000" w:themeColor="text1"/>
        </w:rPr>
      </w:r>
      <w:bookmarkEnd w:id="20"/>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40"/>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（项目名称）项目法人</w:t>
      </w:r>
      <w:r>
        <w:rPr>
          <w:rFonts w:hint="eastAsia" w:ascii="宋体" w:hAnsi="宋体" w:eastAsia="宋体" w:cs="宋体"/>
          <w:b/>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（发包人）与该项目的施工单位</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，特订立如下合同。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1．发包人和承包人双方的权利和义务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（1）严格遵守党的政策规定和国家有关法律法规的有关规定。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（2）严格执行</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标段施工合同文件，自觉按合同办事。</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（3）双方的业务活动坚持公开、公正、诚信、透明的原则（法律认定的商业秘密和合同文件另有规定除外），不得损害国家和集体利益，不得违反工程建设管理规章制度。</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（4）建立健全廉政制度，开展廉政教育，设立廉政告示牌，公布举报电话，监督并认真查处违法违纪行为。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（5）发现对方在业务活动中有违反廉政规定的行为，有及时提醒对方纠正的权利和义务。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（6）发现对方严重违反本合同义务条款的行为，有向其上级有关部门举报、建议给予处理并要求告知处理结果的权利。</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2．发包人的义务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（1）发包人及其工作人员不得索要或接受承包人的礼金、有价证券和贵重物品，不得让承包人报销任何应由发包人或发包人工作人员个人支付的费用等。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（2）发包人工作人员不得参加承包人安排的超标准宴请和娱乐活动；不得接受承包人提供的通讯工具、交通工具和高档办公用品等。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（3）发包人及其工作人员不利要求或者接受承包人为其住房装修、婚丧嫁娶活动、配偶子女的工作安排以及出国出境、旅游等提供方便等。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（4）发包人工作人员及其配偶、子女不得从事与发包人工作有关的材料设备供应、工程分包、劳务等经济活动等。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（5）发包人及期工作人员不得以任何理由向承包人推荐分包单位或推销材料，不得要求承包人购买合同规定外的材料和设备。</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（6）发包人工作人员要秉公办事，不准营私舞弊，不准利用职权从事各种个人有偿中介活动和安排个人施工队伍。</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3．承包人的义务</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（1）承包人不得以任何理由向发包人及其工作人员行贿或馈赠礼金、有价证券、贵重礼品。</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（2）承包人不得以任何名义为发包人及其工作人员报销应由发包人单位或个人支付的任何费用。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（3）承包人不得以任何理由安排发包人工作人员参加超标准宴请及娱乐活动。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（4）承包人不得为发包人单位和个人购置或提供通讯工具、交通工具和高档办公用品等。</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4．违约责任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6.本合同有效期为发包人和承包人签署之日起至该工程项目竣工验收后止。</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7.本合同作为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（项目名称）合同的附件，与工程施工合同具有同等的法律效力，经合同双方均加盖公章后立即生效。</w:t>
      </w:r>
      <w:r>
        <w:rPr>
          <w:color w:val="000000" w:themeColor="text1"/>
        </w:rPr>
      </w:r>
    </w:p>
    <w:p>
      <w:pPr>
        <w:ind w:firstLine="352"/>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352"/>
        <w:keepLines w:val="0"/>
        <w:keepNext w:val="0"/>
        <w:pageBreakBefore w:val="0"/>
        <w:spacing w:line="48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发包人（公章）：                        承包人（公章）：</w:t>
      </w:r>
      <w:r>
        <w:rPr>
          <w:color w:val="000000" w:themeColor="text1"/>
        </w:rPr>
      </w:r>
    </w:p>
    <w:p>
      <w:pPr>
        <w:ind w:firstLine="352"/>
        <w:keepLines w:val="0"/>
        <w:keepNext w:val="0"/>
        <w:pageBreakBefore w:val="0"/>
        <w:spacing w:line="48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法定代表人</w:t>
      </w:r>
      <w:r>
        <w:rPr>
          <w:color w:val="000000" w:themeColor="text1"/>
        </w:rPr>
      </w:r>
    </w:p>
    <w:p>
      <w:pPr>
        <w:ind w:firstLine="352"/>
        <w:keepLines w:val="0"/>
        <w:keepNext w:val="0"/>
        <w:pageBreakBefore w:val="0"/>
        <w:spacing w:line="48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或授权代理人（签字）：                  或授权代理人（签字）：</w:t>
      </w:r>
      <w:r>
        <w:rPr>
          <w:color w:val="000000" w:themeColor="text1"/>
        </w:rPr>
      </w:r>
    </w:p>
    <w:p>
      <w:pPr>
        <w:ind w:firstLine="352"/>
        <w:keepLines w:val="0"/>
        <w:keepNext w:val="0"/>
        <w:pageBreakBefore w:val="0"/>
        <w:spacing w:line="48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签订日期：</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年</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签订日期：</w:t>
      </w:r>
      <w:bookmarkStart w:id="21" w:name="_Toc156187664"/>
      <w:r>
        <w:rPr>
          <w:color w:val="000000" w:themeColor="text1"/>
        </w:rPr>
      </w:r>
      <w:bookmarkEnd w:id="21"/>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年</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日</w:t>
      </w:r>
      <w:r>
        <w:rPr>
          <w:color w:val="000000" w:themeColor="text1"/>
        </w:rPr>
      </w:r>
    </w:p>
    <w:p>
      <w:pPr>
        <w:spacing w:after="120"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890"/>
        <w:ind w:firstLine="420"/>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附件4</w:t>
      </w:r>
      <w:r>
        <w:rPr>
          <w:color w:val="000000" w:themeColor="text1"/>
        </w:rPr>
      </w:r>
    </w:p>
    <w:p>
      <w:pPr>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不拖欠农民工工资承诺书</w:t>
      </w:r>
      <w:r>
        <w:rPr>
          <w:color w:val="000000" w:themeColor="text1"/>
        </w:rPr>
      </w:r>
    </w:p>
    <w:p>
      <w:pPr>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rPr>
          <w:color w:val="000000" w:themeColor="text1"/>
        </w:rPr>
      </w:r>
    </w:p>
    <w:p>
      <w:pPr>
        <w:ind w:left="249" w:right="23" w:firstLine="156"/>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致：</w:t>
      </w:r>
      <w:r>
        <w:rPr>
          <w:rFonts w:hint="eastAsia" w:ascii="宋体" w:hAnsi="宋体" w:eastAsia="宋体" w:cs="宋体"/>
          <w:color w:val="000000" w:themeColor="text1"/>
          <w:szCs w:val="21"/>
          <w:highlight w:val="none"/>
          <w:u w:val="single"/>
        </w:rPr>
        <w:t xml:space="preserve">                      </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为保护农民工的合法权益，不拖欠农民工工资，本人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（法定代表人姓名）以</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（承包人全称）法定代表人的资格，郑重承诺：</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本单位中标承建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（项目名称）需要使用农民工时，将保证做到：</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1、按照《劳动法》规定雇用和使用农民工，工资将直接发给农民工本人，严禁发放给“包工头”。</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3、严格遵守国家和地方关于农民工工资的其他有关规定。</w:t>
      </w:r>
      <w:r>
        <w:rPr>
          <w:color w:val="000000" w:themeColor="text1"/>
        </w:rPr>
      </w:r>
    </w:p>
    <w:p>
      <w:pPr>
        <w:ind w:left="262"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color w:val="000000" w:themeColor="text1"/>
        </w:rPr>
      </w:r>
    </w:p>
    <w:p>
      <w:pPr>
        <w:ind w:left="376" w:right="23"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left="376" w:right="23" w:firstLine="440"/>
        <w:jc w:val="left"/>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承包人（公章）： </w:t>
      </w:r>
      <w:r>
        <w:rPr>
          <w:color w:val="000000" w:themeColor="text1"/>
        </w:rPr>
      </w:r>
    </w:p>
    <w:p>
      <w:pPr>
        <w:ind w:left="376" w:right="23" w:firstLine="440"/>
        <w:jc w:val="left"/>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法定代表人（签字）：</w:t>
      </w:r>
      <w:r>
        <w:rPr>
          <w:color w:val="000000" w:themeColor="text1"/>
        </w:rPr>
      </w:r>
    </w:p>
    <w:p>
      <w:pPr>
        <w:ind w:left="360" w:right="23" w:firstLine="440"/>
        <w:jc w:val="left"/>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  期：     年  月   日</w:t>
      </w:r>
      <w:r>
        <w:rPr>
          <w:color w:val="000000" w:themeColor="text1"/>
        </w:rPr>
      </w:r>
    </w:p>
    <w:p>
      <w:p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Cs w:val="21"/>
          <w:highlight w:val="none"/>
        </w:rPr>
        <w:br w:type="page" w:clear="all"/>
      </w:r>
      <w:r>
        <w:rPr>
          <w:rFonts w:hint="eastAsia" w:ascii="宋体" w:hAnsi="宋体" w:eastAsia="宋体" w:cs="宋体"/>
          <w:color w:val="000000" w:themeColor="text1"/>
          <w:sz w:val="24"/>
          <w:highlight w:val="none"/>
        </w:rPr>
        <w:t xml:space="preserve">附件5</w:t>
      </w:r>
      <w:r>
        <w:rPr>
          <w:color w:val="000000" w:themeColor="text1"/>
        </w:rPr>
      </w:r>
    </w:p>
    <w:p>
      <w:pPr>
        <w:ind w:firstLine="482"/>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z w:val="24"/>
          <w:highlight w:val="none"/>
        </w:rPr>
        <w:t xml:space="preserve">安全生产合同</w:t>
      </w:r>
      <w:r>
        <w:rPr>
          <w:color w:val="000000" w:themeColor="text1"/>
        </w:rPr>
      </w:r>
    </w:p>
    <w:p>
      <w:pPr>
        <w:ind w:firstLine="440"/>
        <w:spacing w:line="360" w:lineRule="auto"/>
        <w:tabs>
          <w:tab w:val="left" w:pos="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为在</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施工合同的实施过程中创造安全、高效的施工环境，</w:t>
      </w:r>
      <w:r>
        <w:rPr>
          <w:rFonts w:hint="eastAsia" w:cs="宋体"/>
          <w:color w:val="000000" w:themeColor="text1"/>
          <w:szCs w:val="21"/>
          <w:highlight w:val="none"/>
          <w:lang w:eastAsia="zh-CN"/>
        </w:rPr>
        <w:t xml:space="preserve">切实做好</w:t>
      </w:r>
      <w:r>
        <w:rPr>
          <w:rFonts w:hint="eastAsia" w:ascii="宋体" w:hAnsi="宋体" w:eastAsia="宋体" w:cs="宋体"/>
          <w:color w:val="000000" w:themeColor="text1"/>
          <w:szCs w:val="21"/>
          <w:highlight w:val="none"/>
        </w:rPr>
        <w:t xml:space="preserve">本项目的安全管理工作，本项目发包人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与承包人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特此签订安全生产合同：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1.发包人职责</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（1）严格遵守国家有关安全生产的法律法规，认真执行工程承包合同中的有关安全要求。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（2）按照“安全第一、预防为主”和坚持“管生产必须管安全”的原则进行安全生产管理，做到生产与安全工作同时计划、布置、检查、总结和评比。</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（3）重要的安全设施必须坚持与主体工程“三同时”的原则，即：同时设计、审批，同时施工，同时验收，投入使用。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（4）定期召开安全生产调度会，及时传达</w:t>
      </w:r>
      <w:r>
        <w:rPr>
          <w:rFonts w:hint="eastAsia" w:cs="宋体"/>
          <w:color w:val="000000" w:themeColor="text1"/>
          <w:szCs w:val="21"/>
          <w:highlight w:val="none"/>
          <w:lang w:eastAsia="zh-CN"/>
        </w:rPr>
        <w:t xml:space="preserve">中央和地方</w:t>
      </w:r>
      <w:r>
        <w:rPr>
          <w:rFonts w:hint="eastAsia" w:ascii="宋体" w:hAnsi="宋体" w:eastAsia="宋体" w:cs="宋体"/>
          <w:color w:val="000000" w:themeColor="text1"/>
          <w:szCs w:val="21"/>
          <w:highlight w:val="none"/>
        </w:rPr>
        <w:t xml:space="preserve">有关安全生产的精神。</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（5）组织对承包人施工现场安全生产检查，监督承包人及时处理发现的各种安全隐患。</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2.承包人职责</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（1）严格遵守《中华人民共和国安全生产法》、《建设工程安全生产管理条例》等国家有关安全生产的法律法规。认真执行工程承包合同中的有关安全要求。</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（4）承包人在任何时候都应采取各种合理的预防措施，防止其员工发生任何违法、违禁、暴力或妨碍治安的行为。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（7）操作人员上岗，必须按规定穿戴防护用品。施工负责人和安全检查员应随时检查劳动防护用品的穿戴情况，不按规定穿戴防护用品的人员不得上岗。</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（8）所有施工机具设备和高空作业的设备均应定期检查，并有安全员的签字记录，保证其经常处于完好状态；不合格的机具、设备和劳动保护用品严禁使用：</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（9）施工中采用新技术、新工艺、新设备、新材料时，必须制定相应的安全技术措施，施工现场必须具有相关的安全标志牌。</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（11）安全生产费用按照相关规定使用和管理。</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3.违约责任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如因发包人或承包人违约造成安全事故，将依法追究责任。</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4.本合同经双方均加盖公章后生效，全部工程竣工验收后失效。</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发包人：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（盖单位章）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承包人：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（盖单位章） </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法定代表人                       </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法定代表人</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或其委托代理人：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（签字）</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或其委托代理人：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（签字）       </w:t>
      </w:r>
      <w:r>
        <w:rPr>
          <w:color w:val="000000" w:themeColor="text1"/>
        </w:rPr>
      </w:r>
    </w:p>
    <w:p>
      <w:pPr>
        <w:contextualSpacing/>
        <w:ind w:firstLine="1100"/>
        <w:spacing w:line="360" w:lineRule="auto"/>
        <w:rPr>
          <w:rStyle w:val="906"/>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1"/>
          <w:highlight w:val="none"/>
        </w:rPr>
        <w:t xml:space="preserve"> 年    月    日                        年    月    日</w:t>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lang w:val="en-US" w:eastAsia="zh-CN"/>
        </w:rPr>
        <w:br w:type="page" w:clear="all"/>
      </w:r>
      <w:r>
        <w:rPr>
          <w:color w:val="000000" w:themeColor="text1"/>
        </w:rPr>
      </w:r>
    </w:p>
    <w:p>
      <w:pPr>
        <w:pStyle w:val="684"/>
        <w:numPr>
          <w:ilvl w:val="0"/>
          <w:numId w:val="0"/>
        </w:numPr>
        <w:jc w:val="center"/>
        <w:keepLines w:val="0"/>
        <w:keepNext w:val="0"/>
        <w:pageBreakBefore w:val="0"/>
        <w:spacing w:before="24" w:after="320" w:line="6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rPr>
        <w:t xml:space="preserve">第四章  </w:t>
      </w:r>
      <w:r>
        <w:rPr>
          <w:rFonts w:hint="eastAsia" w:ascii="宋体" w:hAnsi="宋体" w:eastAsia="宋体" w:cs="宋体"/>
          <w:b/>
          <w:color w:val="000000" w:themeColor="text1"/>
          <w:sz w:val="32"/>
          <w:highlight w:val="none"/>
        </w:rPr>
        <w:t xml:space="preserve">项目需求</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说明： </w:t>
      </w:r>
      <w:r>
        <w:rPr>
          <w:color w:val="000000" w:themeColor="text1"/>
        </w:rPr>
      </w:r>
    </w:p>
    <w:p>
      <w:pPr>
        <w:ind w:firstLine="442"/>
        <w:jc w:val="left"/>
        <w:keepLines w:val="0"/>
        <w:keepNext w:val="0"/>
        <w:pageBreakBefore w:val="0"/>
        <w:spacing w:line="560" w:lineRule="exact"/>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1.本项目属性为工程</w:t>
      </w:r>
      <w:r>
        <w:rPr>
          <w:rFonts w:hint="eastAsia" w:cs="宋体"/>
          <w:b/>
          <w:bCs/>
          <w:color w:val="000000" w:themeColor="text1"/>
          <w:sz w:val="22"/>
          <w:szCs w:val="22"/>
          <w:highlight w:val="none"/>
          <w:lang w:val="en-US" w:eastAsia="zh-CN" w:bidi="ar"/>
        </w:rPr>
        <w:t xml:space="preserve">类</w:t>
      </w:r>
      <w:r>
        <w:rPr>
          <w:rFonts w:hint="eastAsia" w:ascii="宋体" w:hAnsi="宋体" w:eastAsia="宋体" w:cs="宋体"/>
          <w:b/>
          <w:bCs/>
          <w:color w:val="000000" w:themeColor="text1"/>
          <w:sz w:val="22"/>
          <w:szCs w:val="22"/>
          <w:highlight w:val="none"/>
          <w:lang w:bidi="ar"/>
        </w:rPr>
        <w:t xml:space="preserve">，采购标的对应的中小企业划分标准所属行业为</w:t>
      </w:r>
      <w:r>
        <w:rPr>
          <w:rFonts w:hint="eastAsia" w:ascii="宋体" w:hAnsi="宋体" w:eastAsia="宋体" w:cs="宋体"/>
          <w:b/>
          <w:bCs/>
          <w:color w:val="000000" w:themeColor="text1"/>
          <w:sz w:val="22"/>
          <w:szCs w:val="22"/>
          <w:highlight w:val="none"/>
          <w:u w:val="single"/>
          <w:lang w:eastAsia="zh-CN" w:bidi="ar"/>
        </w:rPr>
        <w:t xml:space="preserve">建筑</w:t>
      </w:r>
      <w:r>
        <w:rPr>
          <w:rFonts w:hint="eastAsia" w:ascii="宋体" w:hAnsi="宋体" w:eastAsia="宋体" w:cs="宋体"/>
          <w:b/>
          <w:bCs/>
          <w:color w:val="000000" w:themeColor="text1"/>
          <w:sz w:val="22"/>
          <w:szCs w:val="22"/>
          <w:highlight w:val="none"/>
          <w:u w:val="single"/>
          <w:lang w:val="en-US" w:eastAsia="zh-CN" w:bidi="ar"/>
        </w:rPr>
        <w:t xml:space="preserve">业</w:t>
      </w:r>
      <w:r>
        <w:rPr>
          <w:rFonts w:hint="eastAsia" w:ascii="宋体" w:hAnsi="宋体" w:eastAsia="宋体" w:cs="宋体"/>
          <w:b/>
          <w:bCs/>
          <w:color w:val="000000" w:themeColor="text1"/>
          <w:sz w:val="22"/>
          <w:szCs w:val="22"/>
          <w:highlight w:val="none"/>
          <w:lang w:bidi="ar"/>
        </w:rPr>
        <w:t xml:space="preserve">。</w:t>
      </w:r>
      <w:r>
        <w:rPr>
          <w:color w:val="000000" w:themeColor="text1"/>
        </w:rPr>
      </w:r>
    </w:p>
    <w:p>
      <w:pPr>
        <w:ind w:firstLine="442"/>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2．本项目需求成交注★号的部分为实质性要求和条件(由采购人根据实际情况设置)，磋商供应商必须作出满足或者优于原要求和条件的承诺，否则作无效应答处理。 </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一、工程建设标准及技术规范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bidi="ar"/>
        </w:rPr>
        <w:t xml:space="preserve">一</w:t>
      </w: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bidi="ar"/>
        </w:rPr>
        <w:t xml:space="preserve">、本工程采用的计价规范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1、《建设工程工程量清单计价规范》GB50500-2013；</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2、《房屋建筑与装饰工程工程量计算规范》GB50854-2013及解释和勘误；</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3、《江苏省建筑与装饰工程计价定额 2014版》；</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4、《江苏省安装工程计价定额 2014版》；</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5、《江苏省房屋修缮工程计价表 2009版》；</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6、《江苏省建设工程费用定额》(2014年)；</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7、《省住房城乡建设厅关于建筑业实施营改增后江苏省建设工程计价依据调整的通知》(苏建价[2016]154号)；</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8、《省住房城乡建设厅关于调整建设工程按质论价等费用计取方法的公告》(江苏省住房和城乡建设厅公告[2018]第24号)；</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9、《省住房城乡建设厅关于调整建设工程计价增值税税率的通知》(苏建价[2019]178号)；</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10、《关于调整建筑、装饰、安装、市政、修缮、仿古建筑及园林工程预算工资单价的通知》苏建函价(2024）083号；</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11、</w:t>
      </w:r>
      <w:r>
        <w:rPr>
          <w:rFonts w:hint="eastAsia" w:cs="宋体"/>
          <w:color w:val="000000" w:themeColor="text1"/>
          <w:sz w:val="22"/>
          <w:szCs w:val="22"/>
          <w:highlight w:val="none"/>
          <w:lang w:val="en-US" w:eastAsia="zh-CN" w:bidi="ar"/>
        </w:rPr>
        <w:t xml:space="preserve">连云港市赣榆区2025年最新建筑材料指导价</w:t>
      </w:r>
      <w:r>
        <w:rPr>
          <w:rFonts w:hint="eastAsia" w:ascii="宋体" w:hAnsi="宋体" w:eastAsia="宋体" w:cs="宋体"/>
          <w:color w:val="000000" w:themeColor="text1"/>
          <w:sz w:val="22"/>
          <w:szCs w:val="22"/>
          <w:highlight w:val="none"/>
          <w:lang w:bidi="ar"/>
        </w:rPr>
        <w:t xml:space="preserve">；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bidi="ar"/>
        </w:rPr>
        <w:t xml:space="preserve">二</w:t>
      </w: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bidi="ar"/>
        </w:rPr>
        <w:t xml:space="preserve">、本工程采用的技术规范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1、采用国家现行相关的国家标准和行业标准，磋商单位在磋商文件中明确注明。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2、采用行业标准的不得低于国家标准； </w:t>
      </w:r>
      <w:r>
        <w:rPr>
          <w:color w:val="000000" w:themeColor="text1"/>
        </w:rPr>
      </w:r>
    </w:p>
    <w:p>
      <w:pPr>
        <w:ind w:firstLine="44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3、同类标准中若国家有新颁布实施的，按新标准执行。 </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4、如没有国颁标准的，按相应的行业标准执行。  </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二、项目概况 </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建设地点：</w:t>
      </w:r>
      <w:r>
        <w:rPr>
          <w:rFonts w:hint="eastAsia" w:ascii="宋体" w:hAnsi="宋体" w:eastAsia="宋体" w:cs="宋体"/>
          <w:color w:val="000000" w:themeColor="text1"/>
          <w:sz w:val="22"/>
          <w:szCs w:val="22"/>
          <w:highlight w:val="none"/>
          <w:lang w:val="en-US" w:eastAsia="zh-CN" w:bidi="ar"/>
        </w:rPr>
        <w:t xml:space="preserve">赣榆区城西镇仙二村；</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采购需求：</w:t>
      </w:r>
      <w:r>
        <w:rPr>
          <w:rFonts w:hint="eastAsia" w:ascii="宋体" w:hAnsi="宋体" w:eastAsia="宋体" w:cs="宋体"/>
          <w:color w:val="000000" w:themeColor="text1"/>
          <w:sz w:val="22"/>
          <w:szCs w:val="22"/>
          <w:highlight w:val="none"/>
          <w:lang w:eastAsia="zh-CN" w:bidi="ar"/>
        </w:rPr>
        <w:t xml:space="preserve">连云港市赣榆区城西镇仙二村生活污水治理项目，设备</w:t>
      </w:r>
      <w:r>
        <w:rPr>
          <w:rFonts w:hint="eastAsia" w:ascii="宋体" w:hAnsi="宋体" w:eastAsia="宋体" w:cs="宋体"/>
          <w:color w:val="000000" w:themeColor="text1"/>
          <w:sz w:val="22"/>
          <w:szCs w:val="22"/>
          <w:highlight w:val="none"/>
          <w:lang w:val="en-US" w:eastAsia="zh-CN" w:bidi="ar"/>
        </w:rPr>
        <w:t xml:space="preserve">主体工艺设计规模为40m3/d。主要构筑物包括：格栅槽、调节池、强化预处理反应池、</w:t>
      </w:r>
      <w:r>
        <w:rPr>
          <w:rFonts w:hint="eastAsia" w:cs="宋体"/>
          <w:color w:val="000000" w:themeColor="text1"/>
          <w:sz w:val="22"/>
          <w:highlight w:val="none"/>
          <w:lang w:val="en-US" w:eastAsia="zh-CN"/>
        </w:rPr>
        <w:t xml:space="preserve">生物带支架、</w:t>
      </w:r>
      <w:r>
        <w:rPr>
          <w:rFonts w:hint="eastAsia" w:ascii="宋体" w:hAnsi="宋体" w:eastAsia="宋体" w:cs="宋体"/>
          <w:color w:val="000000" w:themeColor="text1"/>
          <w:sz w:val="22"/>
          <w:szCs w:val="22"/>
          <w:highlight w:val="none"/>
          <w:lang w:val="en-US" w:eastAsia="zh-CN" w:bidi="ar"/>
        </w:rPr>
        <w:t xml:space="preserve">生态景观河道等,设备运行维护服务及运行维护期电费。运行维护期3年，运行维护期以甲方验收合格之日起，运行维护服务期内免费包维修、保养、安检、调换等(具体内容详见工程量清单及图纸)。</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承包方式：包工包料</w:t>
      </w:r>
      <w:r>
        <w:rPr>
          <w:rFonts w:hint="eastAsia" w:ascii="宋体" w:hAnsi="宋体" w:eastAsia="宋体" w:cs="宋体"/>
          <w:color w:val="000000" w:themeColor="text1"/>
          <w:sz w:val="22"/>
          <w:szCs w:val="22"/>
          <w:highlight w:val="none"/>
          <w:lang w:eastAsia="zh-CN" w:bidi="ar"/>
        </w:rPr>
        <w:t xml:space="preserve">；</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bidi="ar"/>
        </w:rPr>
        <w:t xml:space="preserve">质量标准：执行国家现行验收标准，等级为合格</w:t>
      </w:r>
      <w:r>
        <w:rPr>
          <w:rFonts w:hint="eastAsia" w:cs="宋体"/>
          <w:color w:val="000000" w:themeColor="text1"/>
          <w:sz w:val="22"/>
          <w:szCs w:val="22"/>
          <w:highlight w:val="none"/>
          <w:lang w:eastAsia="zh-CN" w:bidi="ar"/>
        </w:rPr>
        <w:t xml:space="preserve">。</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bidi="ar"/>
        </w:rPr>
        <w:t xml:space="preserve">合同履行期限：</w:t>
      </w:r>
      <w:r>
        <w:rPr>
          <w:rFonts w:hint="eastAsia" w:cs="宋体"/>
          <w:color w:val="000000" w:themeColor="text1"/>
          <w:sz w:val="22"/>
          <w:highlight w:val="none"/>
          <w:lang w:val="en-US" w:eastAsia="zh-CN"/>
        </w:rPr>
        <w:t xml:space="preserve">45</w:t>
      </w:r>
      <w:r>
        <w:rPr>
          <w:rFonts w:hint="eastAsia" w:ascii="宋体" w:hAnsi="宋体" w:eastAsia="宋体" w:cs="宋体"/>
          <w:color w:val="000000" w:themeColor="text1"/>
          <w:sz w:val="22"/>
          <w:highlight w:val="none"/>
          <w:lang w:val="en-US" w:eastAsia="zh-CN"/>
        </w:rPr>
        <w:t xml:space="preserve">日历天（以实际开工令为准）</w:t>
      </w:r>
      <w:r>
        <w:rPr>
          <w:rFonts w:hint="eastAsia" w:ascii="宋体" w:hAnsi="宋体" w:eastAsia="宋体" w:cs="宋体"/>
          <w:color w:val="000000" w:themeColor="text1"/>
          <w:sz w:val="22"/>
          <w:highlight w:val="none"/>
          <w:lang w:eastAsia="zh-CN"/>
        </w:rPr>
        <w:t xml:space="preserve">。</w:t>
      </w:r>
      <w:r>
        <w:rPr>
          <w:color w:val="000000" w:themeColor="text1"/>
        </w:rPr>
      </w:r>
    </w:p>
    <w:p>
      <w:pPr>
        <w:ind w:firstLine="480"/>
        <w:jc w:val="left"/>
        <w:keepLines w:val="0"/>
        <w:keepNext w:val="0"/>
        <w:pageBreakBefore w:val="0"/>
        <w:spacing w:line="560" w:lineRule="exact"/>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w:t>
      </w:r>
      <w:bookmarkStart w:id="27" w:name="_GoBack"/>
      <w:r>
        <w:rPr>
          <w:rFonts w:hint="eastAsia" w:ascii="宋体" w:hAnsi="宋体" w:eastAsia="宋体" w:cs="宋体"/>
          <w:b/>
          <w:bCs w:val="0"/>
          <w:color w:val="000000" w:themeColor="text1"/>
          <w:sz w:val="22"/>
          <w:szCs w:val="22"/>
          <w:highlight w:val="none"/>
          <w:lang w:eastAsia="zh-CN" w:bidi="ar"/>
        </w:rPr>
        <w:t xml:space="preserve">付款方式：</w:t>
      </w:r>
      <w:r>
        <w:rPr>
          <w:rFonts w:hint="eastAsia" w:ascii="宋体" w:hAnsi="宋体" w:eastAsia="宋体" w:cs="宋体"/>
          <w:b/>
          <w:bCs/>
          <w:color w:val="000000" w:themeColor="text1"/>
          <w:sz w:val="22"/>
          <w:szCs w:val="22"/>
          <w:highlight w:val="none"/>
          <w:lang w:val="en-US" w:eastAsia="zh-CN" w:bidi="ar"/>
        </w:rPr>
        <w:t xml:space="preserve">合同签订结束，进场后7个工作日内预付合同价款的10%，工程完工经有关部门验收合格后付至已完合格工程量价款的80%，审计完成后付至审定价的97%；留3%质保金，待缺陷责任期满后支付到审计价款的100%（以上付款节点均不含运维费用）。</w:t>
      </w:r>
      <w:r>
        <w:rPr>
          <w:color w:val="000000" w:themeColor="text1"/>
        </w:rPr>
      </w:r>
    </w:p>
    <w:p>
      <w:pPr>
        <w:ind w:firstLine="480"/>
        <w:jc w:val="left"/>
        <w:keepLines w:val="0"/>
        <w:keepNext w:val="0"/>
        <w:pageBreakBefore w:val="0"/>
        <w:spacing w:line="560" w:lineRule="exact"/>
        <w:widowControl/>
        <w:rPr>
          <w:rFonts w:hint="default"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bidi="ar"/>
        </w:rPr>
        <w:t xml:space="preserve">本项目运维期间3年，运维费用按年支付,每年运维费用依据赣榆区农村生活污水运维绩效考核付费，每周年期末支付；设备运行电费按实结算。</w:t>
      </w:r>
      <w:r>
        <w:rPr>
          <w:color w:val="000000" w:themeColor="text1"/>
        </w:rPr>
      </w:r>
    </w:p>
    <w:p>
      <w:pPr>
        <w:pStyle w:val="740"/>
        <w:ind w:firstLine="482"/>
        <w:keepLines w:val="0"/>
        <w:keepNext w:val="0"/>
        <w:pageBreakBefore w:val="0"/>
        <w:spacing w:line="560" w:lineRule="exact"/>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t xml:space="preserve">采购人对满足合同约定支付条件的项目自收到发票后10个工作日内将资金支付到约定的供应商账户 (以发票开具日期计算)。</w:t>
      </w:r>
      <w:bookmarkEnd w:id="27"/>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pStyle w:val="693"/>
        <w:rPr>
          <w:rFonts w:hint="eastAsia" w:ascii="宋体" w:hAnsi="宋体" w:eastAsia="宋体" w:cs="宋体"/>
          <w:b/>
          <w:bCs w:val="0"/>
          <w:color w:val="000000" w:themeColor="text1"/>
          <w:sz w:val="22"/>
          <w:szCs w:val="22"/>
          <w:highlight w:val="none"/>
        </w:rPr>
      </w:pPr>
      <w:r>
        <w:rPr>
          <w:rFonts w:hint="eastAsia" w:ascii="宋体" w:hAnsi="宋体" w:eastAsia="宋体" w:cs="宋体"/>
          <w:b/>
          <w:bCs w:val="0"/>
          <w:color w:val="000000" w:themeColor="text1"/>
          <w:sz w:val="22"/>
          <w:szCs w:val="22"/>
          <w:highlight w:val="none"/>
          <w:lang w:eastAsia="zh-CN" w:bidi="ar"/>
        </w:rPr>
      </w:r>
      <w:r>
        <w:rPr>
          <w:color w:val="000000" w:themeColor="text1"/>
        </w:rPr>
      </w:r>
    </w:p>
    <w:p>
      <w:pPr>
        <w:rPr>
          <w:rFonts w:hint="eastAsia"/>
          <w:color w:val="000000" w:themeColor="text1"/>
        </w:rPr>
      </w:pPr>
      <w:r>
        <w:rPr>
          <w:rFonts w:hint="eastAsia"/>
          <w:color w:val="000000" w:themeColor="text1"/>
        </w:rPr>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第五</w:t>
      </w:r>
      <w:r>
        <w:rPr>
          <w:rFonts w:hint="eastAsia" w:ascii="宋体" w:hAnsi="宋体" w:eastAsia="宋体" w:cs="宋体"/>
          <w:b/>
          <w:color w:val="000000" w:themeColor="text1"/>
          <w:sz w:val="32"/>
          <w:highlight w:val="none"/>
          <w:lang w:val="en-US" w:eastAsia="zh-CN"/>
        </w:rPr>
        <w:t xml:space="preserve">章</w:t>
      </w:r>
      <w:r>
        <w:rPr>
          <w:rFonts w:hint="eastAsia" w:ascii="宋体" w:hAnsi="宋体" w:eastAsia="宋体" w:cs="宋体"/>
          <w:b/>
          <w:color w:val="000000" w:themeColor="text1"/>
          <w:sz w:val="32"/>
          <w:highlight w:val="none"/>
        </w:rPr>
        <w:t xml:space="preserve"> 工程量清单</w:t>
      </w:r>
      <w:r>
        <w:rPr>
          <w:color w:val="000000" w:themeColor="text1"/>
        </w:rP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en-US" w:bidi="ar-SA"/>
        </w:rPr>
        <w:t xml:space="preserve">（另附）</w:t>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clear="all"/>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第六章</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 磋商响应文件格式</w:t>
      </w:r>
      <w:r>
        <w:rPr>
          <w:color w:val="000000" w:themeColor="text1"/>
        </w:rPr>
      </w:r>
    </w:p>
    <w:p>
      <w:pPr>
        <w:ind w:firstLine="860"/>
        <w:jc w:val="center"/>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43"/>
          <w:szCs w:val="43"/>
          <w:highlight w:val="none"/>
          <w:lang w:bidi="ar"/>
        </w:rPr>
      </w:r>
      <w:r>
        <w:rPr>
          <w:color w:val="000000" w:themeColor="text1"/>
        </w:rPr>
      </w:r>
    </w:p>
    <w:p>
      <w:pPr>
        <w:ind w:firstLine="860"/>
        <w:jc w:val="center"/>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43"/>
          <w:szCs w:val="43"/>
          <w:highlight w:val="none"/>
          <w:lang w:bidi="ar"/>
        </w:rPr>
        <w:t xml:space="preserve">(封 面)</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720"/>
        <w:jc w:val="left"/>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36"/>
          <w:szCs w:val="36"/>
          <w:highlight w:val="none"/>
          <w:lang w:bidi="ar"/>
        </w:rPr>
        <w:t xml:space="preserve">_______________________________</w:t>
      </w:r>
      <w:r>
        <w:rPr>
          <w:rFonts w:hint="eastAsia" w:ascii="宋体" w:hAnsi="宋体" w:eastAsia="宋体" w:cs="宋体"/>
          <w:color w:val="000000" w:themeColor="text1"/>
          <w:sz w:val="43"/>
          <w:szCs w:val="43"/>
          <w:highlight w:val="none"/>
          <w:lang w:bidi="ar"/>
        </w:rPr>
        <w:t xml:space="preserve">工程 </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widowControl/>
        <w:rPr>
          <w:rFonts w:hint="eastAsia"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lang w:bidi="ar"/>
        </w:rPr>
      </w:r>
      <w:r>
        <w:rPr>
          <w:color w:val="000000" w:themeColor="text1"/>
        </w:rPr>
      </w:r>
    </w:p>
    <w:p>
      <w:pPr>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72"/>
          <w:szCs w:val="72"/>
          <w:highlight w:val="none"/>
          <w:lang w:bidi="ar"/>
        </w:rPr>
        <w:t xml:space="preserve">竞争性磋商响应文件</w:t>
      </w:r>
      <w:r>
        <w:rPr>
          <w:color w:val="000000" w:themeColor="text1"/>
        </w:rPr>
      </w:r>
    </w:p>
    <w:p>
      <w:pPr>
        <w:jc w:val="center"/>
        <w:spacing w:line="360" w:lineRule="auto"/>
        <w:widowControl/>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t xml:space="preserve">项目编号：</w:t>
      </w:r>
      <w:r>
        <w:rPr>
          <w:color w:val="000000" w:themeColor="text1"/>
        </w:rPr>
      </w:r>
    </w:p>
    <w:p>
      <w:pP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r>
      <w:r>
        <w:rPr>
          <w:color w:val="000000" w:themeColor="text1"/>
        </w:rPr>
      </w:r>
    </w:p>
    <w:p>
      <w:pPr>
        <w:pStyle w:val="698"/>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720"/>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t xml:space="preserve">供 应 商(公章): </w:t>
      </w:r>
      <w:r>
        <w:rPr>
          <w:rFonts w:hint="eastAsia" w:ascii="宋体" w:hAnsi="宋体" w:eastAsia="宋体" w:cs="宋体"/>
          <w:color w:val="000000" w:themeColor="text1"/>
          <w:highlight w:val="none"/>
          <w:u w:val="single"/>
        </w:rPr>
        <w:t xml:space="preserve">                                               </w:t>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r>
      <w:r>
        <w:rPr>
          <w:color w:val="000000" w:themeColor="text1"/>
        </w:rPr>
      </w:r>
    </w:p>
    <w:p>
      <w:pPr>
        <w:ind w:firstLine="60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lang w:bidi="ar"/>
        </w:rPr>
        <w:t xml:space="preserve">法定代表人或委托代理人（签字或盖章）: </w:t>
      </w:r>
      <w:r>
        <w:rPr>
          <w:rFonts w:hint="eastAsia" w:ascii="宋体" w:hAnsi="宋体" w:eastAsia="宋体" w:cs="宋体"/>
          <w:color w:val="000000" w:themeColor="text1"/>
          <w:highlight w:val="none"/>
          <w:u w:val="single"/>
        </w:rPr>
        <w:t xml:space="preserve">                </w:t>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r>
      <w:r>
        <w:rPr>
          <w:color w:val="000000" w:themeColor="text1"/>
        </w:rPr>
      </w:r>
    </w:p>
    <w:p>
      <w:pPr>
        <w:ind w:firstLine="60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lang w:bidi="ar"/>
        </w:rPr>
        <w:t xml:space="preserve">日期：</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年</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月</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日</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br w:type="page" w:clear="all"/>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响应文件主要目录</w:t>
      </w:r>
      <w:r>
        <w:rPr>
          <w:color w:val="000000" w:themeColor="text1"/>
        </w:rPr>
      </w:r>
    </w:p>
    <w:p>
      <w:pPr>
        <w:ind w:firstLine="480"/>
        <w:jc w:val="center"/>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t xml:space="preserve">(格式自定，请标记页码)</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1、磋商响应函 </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2、开标一览表（首次磋商响应报价表）</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3、已标价工程量清单</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4、政府采购政策</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5、资格审查材料 </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6、法定代表人身份证明(格式)，授权委托书(格式)</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cs="宋体"/>
          <w:color w:val="000000" w:themeColor="text1"/>
          <w:sz w:val="28"/>
          <w:szCs w:val="28"/>
          <w:highlight w:val="none"/>
          <w:lang w:val="en-US" w:eastAsia="zh-CN" w:bidi="ar"/>
        </w:rPr>
        <w:t xml:space="preserve">7</w:t>
      </w:r>
      <w:r>
        <w:rPr>
          <w:rFonts w:hint="eastAsia" w:ascii="宋体" w:hAnsi="宋体" w:eastAsia="宋体" w:cs="宋体"/>
          <w:color w:val="000000" w:themeColor="text1"/>
          <w:sz w:val="28"/>
          <w:szCs w:val="28"/>
          <w:highlight w:val="none"/>
          <w:lang w:bidi="ar"/>
        </w:rPr>
        <w:t xml:space="preserve">、商务条款偏离表</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cs="宋体"/>
          <w:color w:val="000000" w:themeColor="text1"/>
          <w:sz w:val="28"/>
          <w:szCs w:val="28"/>
          <w:highlight w:val="none"/>
          <w:lang w:val="en-US" w:eastAsia="zh-CN" w:bidi="ar"/>
        </w:rPr>
        <w:t xml:space="preserve">8</w:t>
      </w:r>
      <w:r>
        <w:rPr>
          <w:rFonts w:hint="eastAsia" w:ascii="宋体" w:hAnsi="宋体" w:eastAsia="宋体" w:cs="宋体"/>
          <w:color w:val="000000" w:themeColor="text1"/>
          <w:sz w:val="28"/>
          <w:szCs w:val="28"/>
          <w:highlight w:val="none"/>
          <w:lang w:bidi="ar"/>
        </w:rPr>
        <w:t xml:space="preserve">、技术标</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cs="宋体"/>
          <w:color w:val="000000" w:themeColor="text1"/>
          <w:sz w:val="28"/>
          <w:szCs w:val="28"/>
          <w:highlight w:val="none"/>
          <w:lang w:val="en-US" w:eastAsia="zh-CN" w:bidi="ar"/>
        </w:rPr>
        <w:t xml:space="preserve">9</w:t>
      </w:r>
      <w:r>
        <w:rPr>
          <w:rFonts w:hint="eastAsia" w:ascii="宋体" w:hAnsi="宋体" w:eastAsia="宋体" w:cs="宋体"/>
          <w:color w:val="000000" w:themeColor="text1"/>
          <w:sz w:val="28"/>
          <w:szCs w:val="28"/>
          <w:highlight w:val="none"/>
          <w:lang w:bidi="ar"/>
        </w:rPr>
        <w:t xml:space="preserve">、其他竞争性磋商文件要求与评标有关的所有资料</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br w:type="page" w:clear="all"/>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一、磋商响应函</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致：</w:t>
      </w:r>
      <w:r>
        <w:rPr>
          <w:rFonts w:hint="eastAsia" w:cs="宋体"/>
          <w:color w:val="000000" w:themeColor="text1"/>
          <w:sz w:val="24"/>
          <w:highlight w:val="none"/>
          <w:u w:val="single"/>
          <w:lang w:eastAsia="zh-CN" w:bidi="ar"/>
        </w:rPr>
        <w:t xml:space="preserve">赣榆区城西镇人民政府</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(一)根据已收到的采购编号为</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的</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（小写</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）的总价，按磋商文件的要求承包本次采购范围内的全部工程，并承担相关的责任。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我方保证在磋商响应文件有效期内不撤回磋商响应文件，除磋商文件另有规定外，不修改磋商响应文件。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(三)我单位保证在收到贵单位发出的书面开工令后立即开工，并在</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天内竣工。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(四)我单位保证本工程质量达到</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(五)我单位保证在成交后派出</w:t>
      </w:r>
      <w:r>
        <w:rPr>
          <w:rFonts w:hint="eastAsia" w:ascii="宋体" w:hAnsi="宋体" w:eastAsia="宋体" w:cs="宋体"/>
          <w:color w:val="000000" w:themeColor="text1"/>
          <w:sz w:val="24"/>
          <w:highlight w:val="none"/>
          <w:u w:val="single"/>
          <w:lang w:bidi="ar"/>
        </w:rPr>
        <w:t xml:space="preserve">   (姓名    )</w:t>
      </w:r>
      <w:r>
        <w:rPr>
          <w:rFonts w:hint="eastAsia" w:ascii="宋体" w:hAnsi="宋体" w:eastAsia="宋体" w:cs="宋体"/>
          <w:color w:val="000000" w:themeColor="text1"/>
          <w:sz w:val="24"/>
          <w:highlight w:val="none"/>
          <w:lang w:bidi="ar"/>
        </w:rPr>
        <w:t xml:space="preserve">项目负责人全面负责本工程的施工。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(六)贵单位所发出的磋商文件、成交通知书和本磋商响应文件将构成约束我们双方的合同。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磋商供应商：</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(盖章)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单位地址：</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邮政编码：</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法定代表人或委托代理人(签字或盖章)：</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电话：</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传真：</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开户银行名称：</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银行帐号：</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开户行地址：</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日</w:t>
      </w:r>
      <w:r>
        <w:rPr>
          <w:color w:val="000000" w:themeColor="text1"/>
        </w:rPr>
      </w:r>
    </w:p>
    <w:p>
      <w:pPr>
        <w:pStyle w:val="693"/>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3"/>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3"/>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color w:val="000000" w:themeColor="text1"/>
        </w:rPr>
      </w:pPr>
      <w:r>
        <w:rPr>
          <w:rFonts w:hint="eastAsia"/>
          <w:color w:val="000000" w:themeColor="text1"/>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numPr>
          <w:ilvl w:val="0"/>
          <w:numId w:val="3"/>
        </w:numPr>
        <w:ind w:firstLine="622"/>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开标一览表（首次磋商响应报价表）</w:t>
      </w:r>
      <w:r>
        <w:rPr>
          <w:color w:val="000000" w:themeColor="text1"/>
        </w:rP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 目</w:t>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7085" w:type="dxa"/>
            <w:textDirection w:val="lrTb"/>
            <w:noWrap w:val="false"/>
          </w:tcPr>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项目名称：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项目编号： </w:t>
            </w:r>
            <w:r>
              <w:rPr>
                <w:color w:val="000000" w:themeColor="text1"/>
              </w:rPr>
            </w:r>
          </w:p>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响应</w:t>
            </w:r>
            <w:r>
              <w:rPr>
                <w:color w:val="000000" w:themeColor="text1"/>
              </w:rPr>
            </w:r>
          </w:p>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报价</w:t>
            </w:r>
            <w:r>
              <w:rPr>
                <w:color w:val="000000" w:themeColor="text1"/>
              </w:rPr>
            </w:r>
          </w:p>
        </w:tc>
        <w:tc>
          <w:tcPr>
            <w:tcW w:w="7085" w:type="dxa"/>
            <w:textDirection w:val="lrTb"/>
            <w:noWrap w:val="false"/>
          </w:tcPr>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人民币(大写)：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(小写)： </w:t>
            </w:r>
            <w:r>
              <w:rPr>
                <w:color w:val="000000" w:themeColor="text1"/>
              </w:rPr>
            </w:r>
          </w:p>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总工期</w:t>
            </w:r>
            <w:r>
              <w:rPr>
                <w:color w:val="000000" w:themeColor="text1"/>
              </w:rPr>
            </w:r>
          </w:p>
        </w:tc>
        <w:tc>
          <w:tcPr>
            <w:tcW w:w="7085"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240"/>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985"/>
        </w:trPr>
        <w:tc>
          <w:tcPr>
            <w:tcW w:w="2103"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质量标准：</w:t>
            </w:r>
            <w:r>
              <w:rPr>
                <w:color w:val="000000" w:themeColor="text1"/>
              </w:rPr>
            </w:r>
          </w:p>
        </w:tc>
        <w:tc>
          <w:tcPr>
            <w:tcW w:w="7085"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w:t>
            </w:r>
            <w:r>
              <w:rPr>
                <w:color w:val="000000" w:themeColor="text1"/>
              </w:rPr>
            </w:r>
          </w:p>
        </w:tc>
        <w:tc>
          <w:tcPr>
            <w:tcW w:w="7085"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tc>
      </w:tr>
    </w:tbl>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磋商单位（盖章）：</w:t>
      </w:r>
      <w:r>
        <w:rPr>
          <w:rFonts w:hint="eastAsia" w:ascii="宋体" w:hAnsi="宋体" w:eastAsia="宋体" w:cs="宋体"/>
          <w:color w:val="000000" w:themeColor="text1"/>
          <w:sz w:val="24"/>
          <w:highlight w:val="none"/>
          <w:u w:val="single"/>
          <w:lang w:bidi="ar"/>
        </w:rPr>
        <w:t xml:space="preserve">                 </w:t>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法定代表人(授权代表)签名：</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注:①磋商报价应包括磋商文件所确定的采购范围的全部内容，但该</w:t>
      </w:r>
      <w:r>
        <w:rPr>
          <w:rFonts w:hint="eastAsia" w:ascii="宋体" w:hAnsi="宋体" w:eastAsia="宋体" w:cs="宋体"/>
          <w:b/>
          <w:bCs/>
          <w:color w:val="000000" w:themeColor="text1"/>
          <w:sz w:val="24"/>
          <w:highlight w:val="none"/>
          <w:lang w:bidi="ar"/>
        </w:rPr>
        <w:t xml:space="preserve">表报价非本次磋商的最后报价</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②此表格式不得自行改动。</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03"/>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3"/>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3"/>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3"/>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3"/>
        <w:numPr>
          <w:ilvl w:val="0"/>
          <w:numId w:val="4"/>
        </w:numPr>
        <w:jc w:val="center"/>
        <w:spacing w:line="300" w:lineRule="auto"/>
        <w:shd w:val="clear" w:color="auto" w:fill="ffff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工程量清单与报价表</w:t>
      </w:r>
      <w:r>
        <w:rPr>
          <w:color w:val="000000" w:themeColor="text1"/>
        </w:rPr>
      </w:r>
    </w:p>
    <w:p>
      <w:pPr>
        <w:jc w:val="left"/>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highlight w:val="none"/>
        </w:rPr>
        <w:br w:type="page" w:clear="all"/>
      </w:r>
      <w:r>
        <w:rPr>
          <w:color w:val="000000" w:themeColor="text1"/>
        </w:rPr>
      </w:r>
    </w:p>
    <w:p>
      <w:pPr>
        <w:ind w:left="420"/>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四、政府采购政策</w:t>
      </w:r>
      <w:r>
        <w:rPr>
          <w:color w:val="000000" w:themeColor="text1"/>
        </w:rPr>
      </w:r>
    </w:p>
    <w:p>
      <w:pPr>
        <w:ind w:firstLine="7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6"/>
          <w:szCs w:val="36"/>
          <w:highlight w:val="none"/>
          <w:lang w:bidi="ar"/>
        </w:rPr>
        <w:t xml:space="preserve">中小企业声明函（格式）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lang w:bidi="ar"/>
        </w:rPr>
        <w:t xml:space="preserve">           （单位名称）        </w:t>
      </w:r>
      <w:r>
        <w:rPr>
          <w:rFonts w:hint="eastAsia" w:ascii="宋体" w:hAnsi="宋体" w:eastAsia="宋体" w:cs="宋体"/>
          <w:color w:val="000000" w:themeColor="text1"/>
          <w:sz w:val="24"/>
          <w:highlight w:val="none"/>
          <w:lang w:bidi="ar"/>
        </w:rPr>
        <w:t xml:space="preserve">的 </w:t>
      </w:r>
      <w:r>
        <w:rPr>
          <w:rFonts w:hint="eastAsia" w:ascii="宋体" w:hAnsi="宋体" w:eastAsia="宋体" w:cs="宋体"/>
          <w:color w:val="000000" w:themeColor="text1"/>
          <w:sz w:val="24"/>
          <w:highlight w:val="none"/>
          <w:u w:val="single"/>
          <w:lang w:bidi="ar"/>
        </w:rPr>
        <w:t xml:space="preserve">  （项目名称）  </w:t>
      </w:r>
      <w:r>
        <w:rPr>
          <w:rFonts w:hint="eastAsia" w:ascii="宋体" w:hAnsi="宋体" w:eastAsia="宋体" w:cs="宋体"/>
          <w:color w:val="000000" w:themeColor="text1"/>
          <w:sz w:val="24"/>
          <w:highlight w:val="none"/>
          <w:lang w:bidi="ar"/>
        </w:rPr>
        <w:t xml:space="preserve"> 采购活动，工程的施工单位全部为符合政策要求的中小企业。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lang w:bidi="ar"/>
        </w:rPr>
        <w:t xml:space="preserve">（标的名称）</w:t>
      </w:r>
      <w:r>
        <w:rPr>
          <w:rFonts w:hint="eastAsia" w:ascii="宋体" w:hAnsi="宋体" w:eastAsia="宋体" w:cs="宋体"/>
          <w:color w:val="000000" w:themeColor="text1"/>
          <w:sz w:val="24"/>
          <w:highlight w:val="none"/>
          <w:lang w:bidi="ar"/>
        </w:rPr>
        <w:t xml:space="preserve"> ，属于</w:t>
      </w:r>
      <w:r>
        <w:rPr>
          <w:rFonts w:hint="eastAsia" w:ascii="宋体" w:hAnsi="宋体" w:eastAsia="宋体" w:cs="宋体"/>
          <w:color w:val="000000" w:themeColor="text1"/>
          <w:sz w:val="24"/>
          <w:highlight w:val="none"/>
          <w:u w:val="single"/>
          <w:lang w:bidi="ar"/>
        </w:rPr>
        <w:t xml:space="preserve">（采购文件中明确的所属行业）</w:t>
      </w:r>
      <w:r>
        <w:rPr>
          <w:rFonts w:hint="eastAsia" w:ascii="宋体" w:hAnsi="宋体" w:eastAsia="宋体" w:cs="宋体"/>
          <w:color w:val="000000" w:themeColor="text1"/>
          <w:sz w:val="24"/>
          <w:highlight w:val="none"/>
          <w:lang w:bidi="ar"/>
        </w:rPr>
        <w:t xml:space="preserve"> 行业；承建企业为</w:t>
      </w:r>
      <w:r>
        <w:rPr>
          <w:rFonts w:hint="eastAsia" w:ascii="宋体" w:hAnsi="宋体" w:eastAsia="宋体" w:cs="宋体"/>
          <w:color w:val="000000" w:themeColor="text1"/>
          <w:sz w:val="24"/>
          <w:highlight w:val="none"/>
          <w:u w:val="single"/>
          <w:lang w:bidi="ar"/>
        </w:rPr>
        <w:t xml:space="preserve">（企业名称）</w:t>
      </w:r>
      <w:r>
        <w:rPr>
          <w:rFonts w:hint="eastAsia" w:ascii="宋体" w:hAnsi="宋体" w:eastAsia="宋体" w:cs="宋体"/>
          <w:color w:val="000000" w:themeColor="text1"/>
          <w:sz w:val="24"/>
          <w:highlight w:val="none"/>
          <w:lang w:bidi="ar"/>
        </w:rPr>
        <w:t xml:space="preserve">，从业人员</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lang w:bidi="ar"/>
        </w:rPr>
        <w:t xml:space="preserve">人，营业收入为</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lang w:bidi="ar"/>
        </w:rPr>
        <w:t xml:space="preserve">万元，资产总额为</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lang w:bidi="ar"/>
        </w:rPr>
        <w:t xml:space="preserve">万元，属于</w:t>
      </w:r>
      <w:r>
        <w:rPr>
          <w:rFonts w:hint="eastAsia" w:ascii="宋体" w:hAnsi="宋体" w:eastAsia="宋体" w:cs="宋体"/>
          <w:color w:val="000000" w:themeColor="text1"/>
          <w:sz w:val="24"/>
          <w:highlight w:val="none"/>
          <w:u w:val="single"/>
          <w:lang w:bidi="ar"/>
        </w:rPr>
        <w:t xml:space="preserve">（中型企业、小型企业、微型企业）</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以上企业，不属于大企业的分支机构，不存在控股股东为大企业的情形，也不存在与大企业的负责人为同一人的情形。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本企业对上述声明内容的真实性负责。如有虚假，将依法承担相应责任。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企业名称（盖章）：</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日 期：</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填报说明：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1、从业人员、营业收入、资产总额填报上一年度数据，无上一年度数据的新成立企业可不填报。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2、请供应商如实填写，所填内容将作为评审的依据。如填写不完整，将不享受扶持政策。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3、成交供应商的《中小企业声明函》随成交结果公开。</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残疾人福利性单位声明函（格式）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lang w:bidi="ar"/>
        </w:rPr>
        <w:t xml:space="preserve">单位的</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lang w:bidi="ar"/>
        </w:rPr>
        <w:t xml:space="preserve">项目由本单位承建。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本单位对上述声明的真实性负责。如有虚假，将依法承担相应责任。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u w:val="single"/>
        </w:rPr>
      </w:pPr>
      <w:r>
        <w:rPr>
          <w:rFonts w:hint="eastAsia" w:ascii="宋体" w:hAnsi="宋体" w:eastAsia="宋体" w:cs="宋体"/>
          <w:color w:val="000000" w:themeColor="text1"/>
          <w:sz w:val="24"/>
          <w:highlight w:val="none"/>
          <w:lang w:bidi="ar"/>
        </w:rPr>
        <w:t xml:space="preserve">企业名称（盖章）：</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填报说明：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1、 请供应商如实填写，所填内容将作为评审的依据。如填写不完整，将不享受扶持政策。 </w:t>
      </w:r>
      <w:r>
        <w:rPr>
          <w:color w:val="000000" w:themeColor="text1"/>
        </w:rPr>
      </w:r>
    </w:p>
    <w:p>
      <w:pPr>
        <w:ind w:firstLine="44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bidi="ar"/>
        </w:rPr>
        <w:t xml:space="preserve">2、</w:t>
      </w:r>
      <w:r>
        <w:rPr>
          <w:rFonts w:hint="eastAsia" w:ascii="宋体" w:hAnsi="宋体" w:eastAsia="宋体" w:cs="宋体"/>
          <w:color w:val="000000" w:themeColor="text1"/>
          <w:sz w:val="24"/>
          <w:highlight w:val="none"/>
          <w:lang w:bidi="ar"/>
        </w:rPr>
        <w:t xml:space="preserve">成交供应商的《残疾人福利性单位声明函》随成交结果公开。</w:t>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40"/>
        <w:ind w:firstLine="622"/>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698"/>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五、资格审查材料</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1、满足《中华人民共和国政府采购法》第二十二条规定，提供下列材料：</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（1）法人或者其他组织的营业执照等证明文件，自然人的身份证明；</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（2）具有良好的商业信誉和健全的财务会计制度。（按连财购〔2023〕4 号文件要求， 符合要求的提交《财务状况报告及税收、社会保障资金缴纳情况承诺函》，</w:t>
      </w:r>
      <w:r>
        <w:rPr>
          <w:rFonts w:hint="eastAsia" w:ascii="宋体" w:hAnsi="宋体" w:eastAsia="宋体" w:cs="宋体"/>
          <w:color w:val="000000" w:themeColor="text1"/>
          <w:sz w:val="22"/>
          <w:highlight w:val="none"/>
          <w:lang w:val="en-US" w:eastAsia="zh-CN"/>
        </w:rPr>
        <w:t xml:space="preserve">并上传至电子投标文件中，</w:t>
      </w:r>
      <w:r>
        <w:rPr>
          <w:rFonts w:hint="eastAsia" w:ascii="宋体" w:hAnsi="宋体" w:eastAsia="宋体" w:cs="宋体"/>
          <w:color w:val="000000" w:themeColor="text1"/>
          <w:sz w:val="22"/>
          <w:highlight w:val="none"/>
        </w:rPr>
        <w:t xml:space="preserve">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（3）依法缴纳税收和社会保障资金的相关材料。（按连财购〔2023〕4 号文件要求，符合要求的提交《财务状况报告及税收、社会保障资金缴纳情况承诺函》，</w:t>
      </w:r>
      <w:r>
        <w:rPr>
          <w:rFonts w:hint="eastAsia" w:ascii="宋体" w:hAnsi="宋体" w:eastAsia="宋体" w:cs="宋体"/>
          <w:color w:val="000000" w:themeColor="text1"/>
          <w:sz w:val="22"/>
          <w:highlight w:val="none"/>
          <w:lang w:val="en-US" w:eastAsia="zh-CN"/>
        </w:rPr>
        <w:t xml:space="preserve">并上传至电子投标文件中，</w:t>
      </w:r>
      <w:r>
        <w:rPr>
          <w:rFonts w:hint="eastAsia" w:ascii="宋体" w:hAnsi="宋体" w:eastAsia="宋体" w:cs="宋体"/>
          <w:color w:val="000000" w:themeColor="text1"/>
          <w:sz w:val="22"/>
          <w:highlight w:val="none"/>
        </w:rPr>
        <w:t xml:space="preserve">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（4）具备履行合同所必需的设备和专业技术能力的声明及证明材料（承诺文件见采购文件格式，后附证明材料）；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（5）参加政府采购活动前三年内在经营活动中没有重大违法记录的书面声明（承诺文件见采购文件格式）。</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2"/>
          <w:highlight w:val="none"/>
        </w:rPr>
        <w:t xml:space="preserve">2、落实政府采购政策需满足的资格要求：</w:t>
      </w:r>
      <w:r>
        <w:rPr>
          <w:rFonts w:hint="eastAsia" w:cs="宋体"/>
          <w:b/>
          <w:bCs/>
          <w:color w:val="000000" w:themeColor="text1"/>
          <w:sz w:val="22"/>
          <w:highlight w:val="none"/>
          <w:lang w:eastAsia="zh-CN"/>
        </w:rPr>
        <w:t xml:space="preserve">（</w:t>
      </w:r>
      <w:r>
        <w:rPr>
          <w:rFonts w:hint="eastAsia" w:cs="宋体"/>
          <w:b/>
          <w:bCs/>
          <w:color w:val="000000" w:themeColor="text1"/>
          <w:sz w:val="22"/>
          <w:highlight w:val="none"/>
          <w:lang w:val="en-US" w:eastAsia="zh-CN"/>
        </w:rPr>
        <w:t xml:space="preserve">1）</w:t>
      </w:r>
      <w:r>
        <w:rPr>
          <w:rFonts w:hint="eastAsia" w:ascii="宋体" w:hAnsi="宋体" w:eastAsia="宋体" w:cs="宋体"/>
          <w:color w:val="000000" w:themeColor="text1"/>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ascii="宋体" w:hAnsi="宋体" w:eastAsia="宋体" w:cs="宋体"/>
          <w:color w:val="000000" w:themeColor="text1"/>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（2）支持绿色发展</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themeColor="text1"/>
        </w:rPr>
      </w:r>
    </w:p>
    <w:p>
      <w:pPr>
        <w:pStyle w:val="719"/>
        <w:ind w:left="0" w:firstLine="480"/>
        <w:keepLines w:val="0"/>
        <w:keepNext w:val="0"/>
        <w:spacing w:before="0" w:beforeAutospacing="0" w:after="0" w:afterAutospacing="0" w:line="360" w:lineRule="auto"/>
        <w:widowControl w:val="off"/>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③政府采购项目执行《财政部 生态环境部 工业和信息化部关于印发&lt;绿色数据中心政府采购需求标准（试行）&gt;的通知》（财库〔2023〕7号）相关要求。</w:t>
      </w:r>
      <w:r>
        <w:rPr>
          <w:color w:val="000000" w:themeColor="text1"/>
        </w:rPr>
      </w:r>
    </w:p>
    <w:p>
      <w:pPr>
        <w:pStyle w:val="719"/>
        <w:ind w:left="0" w:firstLine="480"/>
        <w:keepLines w:val="0"/>
        <w:keepNext w:val="0"/>
        <w:spacing w:before="0" w:beforeAutospacing="0" w:after="0" w:afterAutospacing="0" w:line="360" w:lineRule="auto"/>
        <w:widowControl w:val="off"/>
        <w:rPr>
          <w:rFonts w:hint="eastAsia"/>
          <w:color w:val="000000" w:themeColor="text1"/>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1"/>
          <w:szCs w:val="21"/>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rPr>
      </w:r>
    </w:p>
    <w:p>
      <w:pPr>
        <w:ind w:firstLine="442"/>
        <w:spacing w:line="44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left="0" w:right="0" w:firstLine="442"/>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3、本项目的特定资格要求：</w:t>
      </w:r>
      <w:r>
        <w:rPr>
          <w:color w:val="000000" w:themeColor="text1"/>
        </w:rPr>
      </w:r>
    </w:p>
    <w:p>
      <w:pPr>
        <w:ind w:firstLine="440"/>
        <w:jc w:val="both"/>
        <w:spacing w:line="440" w:lineRule="atLeas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w:t>
      </w:r>
      <w:r>
        <w:rPr>
          <w:rFonts w:hint="eastAsia" w:ascii="宋体" w:hAnsi="宋体" w:eastAsia="宋体" w:cs="宋体"/>
          <w:color w:val="000000" w:themeColor="text1"/>
          <w:sz w:val="22"/>
          <w:szCs w:val="22"/>
          <w:highlight w:val="none"/>
          <w:lang w:eastAsia="zh-CN" w:bidi="ar"/>
        </w:rPr>
        <w:t xml:space="preserve">磋商供应商须具备建设行政主管部门核发的</w:t>
      </w:r>
      <w:r>
        <w:rPr>
          <w:rFonts w:hint="eastAsia" w:ascii="宋体" w:hAnsi="宋体" w:eastAsia="宋体" w:cs="宋体"/>
          <w:color w:val="000000" w:themeColor="text1"/>
          <w:sz w:val="22"/>
          <w:szCs w:val="22"/>
          <w:highlight w:val="none"/>
          <w:lang w:val="en-US" w:eastAsia="zh-CN" w:bidi="ar"/>
        </w:rPr>
        <w:t xml:space="preserve">有效的</w:t>
      </w:r>
      <w:r>
        <w:rPr>
          <w:rFonts w:hint="eastAsia" w:cs="宋体"/>
          <w:b/>
          <w:color w:val="000000" w:themeColor="text1"/>
          <w:sz w:val="22"/>
          <w:szCs w:val="22"/>
          <w:highlight w:val="none"/>
          <w:lang w:val="en-US" w:eastAsia="zh-CN" w:bidi="ar"/>
        </w:rPr>
        <w:t xml:space="preserve">市政公用</w:t>
      </w:r>
      <w:r>
        <w:rPr>
          <w:rFonts w:hint="eastAsia" w:ascii="宋体" w:hAnsi="宋体" w:eastAsia="宋体" w:cs="宋体"/>
          <w:b/>
          <w:color w:val="000000" w:themeColor="text1"/>
          <w:sz w:val="22"/>
          <w:szCs w:val="22"/>
          <w:highlight w:val="none"/>
          <w:lang w:val="en-US" w:eastAsia="zh-CN" w:bidi="ar"/>
        </w:rPr>
        <w:t xml:space="preserve">工程施工总承包三级及以上资质</w:t>
      </w:r>
      <w:r>
        <w:rPr>
          <w:rFonts w:hint="eastAsia" w:ascii="宋体" w:hAnsi="宋体" w:eastAsia="宋体" w:cs="宋体"/>
          <w:b/>
          <w:color w:val="000000" w:themeColor="text1"/>
          <w:sz w:val="22"/>
          <w:szCs w:val="22"/>
          <w:highlight w:val="none"/>
          <w:lang w:eastAsia="zh-CN" w:bidi="ar"/>
        </w:rPr>
        <w:t xml:space="preserve">，</w:t>
      </w:r>
      <w:r>
        <w:rPr>
          <w:rFonts w:hint="eastAsia" w:ascii="宋体" w:hAnsi="宋体" w:eastAsia="宋体" w:cs="宋体"/>
          <w:b/>
          <w:color w:val="000000" w:themeColor="text1"/>
          <w:sz w:val="22"/>
          <w:szCs w:val="22"/>
          <w:highlight w:val="none"/>
          <w:lang w:val="en-US" w:eastAsia="zh-CN" w:bidi="ar"/>
        </w:rPr>
        <w:t xml:space="preserve">企业具备安全生产条件，并取得有效的安全生产许可证，并在人员、设备、资金等方面具有相应的施工能力</w:t>
      </w:r>
      <w:r>
        <w:rPr>
          <w:rFonts w:hint="eastAsia" w:ascii="宋体" w:hAnsi="宋体" w:eastAsia="宋体" w:cs="宋体"/>
          <w:b/>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eastAsia="zh-CN" w:bidi="ar"/>
        </w:rPr>
        <w:t xml:space="preserve">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eastAsia="zh-CN" w:bidi="ar"/>
        </w:rPr>
        <w:t xml:space="preserve">（</w:t>
      </w:r>
      <w:r>
        <w:rPr>
          <w:rFonts w:hint="eastAsia" w:ascii="宋体" w:hAnsi="宋体" w:eastAsia="宋体"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eastAsia="zh-CN" w:bidi="ar"/>
        </w:rPr>
        <w:t xml:space="preserve">）拟派项目负责人须具备建设行政主管部门颁发的</w:t>
      </w:r>
      <w:r>
        <w:rPr>
          <w:rFonts w:hint="eastAsia" w:ascii="宋体" w:hAnsi="宋体" w:eastAsia="宋体" w:cs="宋体"/>
          <w:color w:val="000000" w:themeColor="text1"/>
          <w:sz w:val="22"/>
          <w:szCs w:val="22"/>
          <w:highlight w:val="none"/>
          <w:lang w:val="en-US" w:eastAsia="zh-CN" w:bidi="ar"/>
        </w:rPr>
        <w:t xml:space="preserve">有效的</w:t>
      </w:r>
      <w:r>
        <w:rPr>
          <w:rFonts w:hint="eastAsia" w:cs="宋体"/>
          <w:b/>
          <w:color w:val="000000" w:themeColor="text1"/>
          <w:sz w:val="22"/>
          <w:szCs w:val="22"/>
          <w:highlight w:val="none"/>
          <w:lang w:val="en-US" w:eastAsia="zh-CN" w:bidi="ar"/>
        </w:rPr>
        <w:t xml:space="preserve">市政公用</w:t>
      </w:r>
      <w:r>
        <w:rPr>
          <w:rFonts w:hint="eastAsia" w:ascii="宋体" w:hAnsi="宋体" w:eastAsia="宋体" w:cs="宋体"/>
          <w:b/>
          <w:color w:val="000000" w:themeColor="text1"/>
          <w:sz w:val="22"/>
          <w:szCs w:val="22"/>
          <w:highlight w:val="none"/>
          <w:lang w:val="en-US" w:eastAsia="zh-CN" w:bidi="ar"/>
        </w:rPr>
        <w:t xml:space="preserve">工程</w:t>
      </w:r>
      <w:r>
        <w:rPr>
          <w:rFonts w:hint="eastAsia" w:ascii="宋体" w:hAnsi="宋体" w:eastAsia="宋体" w:cs="宋体"/>
          <w:b/>
          <w:bCs/>
          <w:color w:val="000000" w:themeColor="text1"/>
          <w:sz w:val="22"/>
          <w:szCs w:val="22"/>
          <w:highlight w:val="none"/>
          <w:lang w:val="en-US" w:eastAsia="zh-CN" w:bidi="ar"/>
        </w:rPr>
        <w:t xml:space="preserve">专业二级及以上注册建造师资格，且具备有效的安全生产考核合格证（B类）。</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themeColor="text1"/>
          <w:sz w:val="22"/>
          <w:highlight w:val="none"/>
          <w:lang w:val="en-US" w:eastAsia="zh-CN"/>
        </w:rPr>
        <w:t xml:space="preserve">2025年0</w:t>
      </w:r>
      <w:r>
        <w:rPr>
          <w:rFonts w:hint="eastAsia" w:cs="宋体"/>
          <w:b/>
          <w:bCs/>
          <w:color w:val="000000" w:themeColor="text1"/>
          <w:sz w:val="22"/>
          <w:highlight w:val="none"/>
          <w:lang w:val="en-US" w:eastAsia="zh-CN"/>
        </w:rPr>
        <w:t xml:space="preserve">5</w:t>
      </w:r>
      <w:r>
        <w:rPr>
          <w:rFonts w:hint="eastAsia" w:ascii="宋体" w:hAnsi="宋体" w:eastAsia="宋体" w:cs="宋体"/>
          <w:b/>
          <w:bCs/>
          <w:color w:val="000000" w:themeColor="text1"/>
          <w:sz w:val="22"/>
          <w:highlight w:val="none"/>
          <w:lang w:val="en-US" w:eastAsia="zh-CN"/>
        </w:rPr>
        <w:t xml:space="preserve">月至今任意一个月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themeColor="text1"/>
          <w:sz w:val="21"/>
          <w:szCs w:val="21"/>
          <w:shd w:val="clear" w:color="auto" w:fill="ffffff"/>
        </w:rPr>
        <w:t xml:space="preserve">（已退休仍在执业有效期内的必须提供退休证明及聘用合同）</w:t>
      </w:r>
      <w:r>
        <w:rPr>
          <w:rFonts w:hint="eastAsia" w:ascii="宋体" w:hAnsi="宋体" w:eastAsia="宋体" w:cs="宋体"/>
          <w:color w:val="000000" w:themeColor="text1"/>
          <w:sz w:val="21"/>
          <w:szCs w:val="21"/>
          <w:shd w:val="clear" w:color="auto" w:fill="ffffff"/>
          <w:lang w:eastAsia="zh-CN"/>
        </w:rPr>
        <w:t xml:space="preserve">，</w:t>
      </w:r>
      <w:r>
        <w:rPr>
          <w:rFonts w:hint="eastAsia" w:ascii="宋体" w:hAnsi="宋体" w:eastAsia="宋体" w:cs="宋体"/>
          <w:color w:val="000000" w:themeColor="text1"/>
          <w:sz w:val="22"/>
          <w:highlight w:val="none"/>
          <w:lang w:val="en-US" w:eastAsia="zh-CN"/>
        </w:rPr>
        <w:t xml:space="preserve">供应商确定的项目负责人须全程参与磋商过程（含磋商、异议投诉等）</w:t>
      </w:r>
      <w:r>
        <w:rPr>
          <w:rFonts w:hint="eastAsia" w:cs="宋体"/>
          <w:color w:val="000000" w:themeColor="text1"/>
          <w:sz w:val="22"/>
          <w:highlight w:val="none"/>
          <w:lang w:val="en-US" w:eastAsia="zh-CN"/>
        </w:rPr>
        <w:t xml:space="preserve">。</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）投标人无不良行为、无借牌挂靠行为、项目负责人无不良行为承诺书，投标人、法定代表人、项目负责人无行贿犯罪记录承诺书。（见供应商承诺书格式）</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000000" w:themeColor="text1"/>
        </w:rPr>
      </w:r>
    </w:p>
    <w:p>
      <w:pPr>
        <w:spacing w:line="440" w:lineRule="atLeast"/>
        <w:rPr>
          <w:rFonts w:hint="eastAsia" w:ascii="宋体" w:hAnsi="宋体" w:eastAsia="宋体" w:cs="宋体"/>
          <w:b/>
          <w:bCs/>
          <w:color w:val="000000" w:themeColor="text1"/>
          <w:sz w:val="22"/>
          <w:highlight w:val="none"/>
        </w:rPr>
      </w:pPr>
      <w:r>
        <w:rPr>
          <w:rFonts w:hint="eastAsia" w:ascii="宋体" w:hAnsi="宋体" w:eastAsia="宋体" w:cs="宋体"/>
          <w:b/>
          <w:bCs/>
          <w:color w:val="000000" w:themeColor="text1"/>
          <w:sz w:val="22"/>
          <w:highlight w:val="none"/>
        </w:rPr>
        <w:t xml:space="preserve">4.其他资格要求：</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2</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供应商/投标主体及其法定代表人、项目负责人未被列入“连云港市赣榆区行贿人联合惩戒信息库。”</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val="en-US" w:eastAsia="zh-CN"/>
        </w:rPr>
        <w:t xml:space="preserve">备注：采购人/招标人和区公共资源交易中心通过赣榆区行贿人联合惩戒信息库，对供应商/投标主体情况进行内部查询，查询结果页面打印留存。</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3</w:t>
      </w:r>
      <w:r>
        <w:rPr>
          <w:rFonts w:hint="eastAsia" w:ascii="宋体" w:hAnsi="宋体" w:eastAsia="宋体" w:cs="宋体"/>
          <w:color w:val="000000" w:themeColor="text1"/>
          <w:sz w:val="22"/>
          <w:highlight w:val="none"/>
        </w:rPr>
        <w:t xml:space="preserve">）单位负责人为同一人或者存在直接控股、管理关系的不同供应商，不得参加同一合同项下的政府采购活动。</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）若供应商的法定代表人参加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的，则需提供法定代表人资格证明及本人的身份证；若授权委托代理人参加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的，则提供企业法人委托书、授权委托人身份证复印件及被授权人身份证。</w:t>
      </w:r>
      <w:r>
        <w:rPr>
          <w:color w:val="000000" w:themeColor="text1"/>
        </w:rPr>
      </w:r>
    </w:p>
    <w:p>
      <w:pPr>
        <w:ind w:firstLine="440"/>
        <w:jc w:val="left"/>
        <w:spacing w:line="62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本项目不接受联合体磋商，成交后不得转包或分包（承诺文件见采购文件格式）。</w:t>
      </w:r>
      <w:r>
        <w:rPr>
          <w:color w:val="000000" w:themeColor="text1"/>
        </w:rPr>
      </w:r>
    </w:p>
    <w:p>
      <w:pPr>
        <w:ind w:firstLine="442"/>
        <w:jc w:val="left"/>
        <w:spacing w:line="620" w:lineRule="atLeas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lang w:val="en-US" w:eastAsia="zh-CN"/>
        </w:rPr>
        <w:t xml:space="preserve">注：以上</w:t>
      </w:r>
      <w:r>
        <w:rPr>
          <w:rFonts w:hint="eastAsia" w:ascii="宋体" w:hAnsi="宋体" w:eastAsia="宋体" w:cs="宋体"/>
          <w:b/>
          <w:color w:val="000000" w:themeColor="text1"/>
          <w:highlight w:val="none"/>
        </w:rPr>
        <w:t xml:space="preserve">资格审查材料</w:t>
      </w:r>
      <w:r>
        <w:rPr>
          <w:rFonts w:hint="eastAsia" w:ascii="宋体" w:hAnsi="宋体" w:eastAsia="宋体" w:cs="宋体"/>
          <w:b/>
          <w:color w:val="000000" w:themeColor="text1"/>
          <w:highlight w:val="none"/>
          <w:lang w:val="en-US" w:eastAsia="zh-CN"/>
        </w:rPr>
        <w:t xml:space="preserve">证明材料</w:t>
      </w:r>
      <w:r>
        <w:rPr>
          <w:rFonts w:hint="eastAsia" w:ascii="宋体" w:hAnsi="宋体" w:eastAsia="宋体" w:cs="宋体"/>
          <w:b/>
          <w:color w:val="000000" w:themeColor="text1"/>
          <w:highlight w:val="none"/>
        </w:rPr>
        <w:t xml:space="preserve">均需提供</w:t>
      </w:r>
      <w:r>
        <w:rPr>
          <w:rFonts w:hint="eastAsia" w:ascii="宋体" w:hAnsi="宋体" w:eastAsia="宋体" w:cs="宋体"/>
          <w:b/>
          <w:color w:val="000000" w:themeColor="text1"/>
          <w:highlight w:val="none"/>
          <w:lang w:val="en-US" w:eastAsia="zh-CN"/>
        </w:rPr>
        <w:t xml:space="preserve">彩色</w:t>
      </w:r>
      <w:r>
        <w:rPr>
          <w:rFonts w:hint="eastAsia" w:ascii="宋体" w:hAnsi="宋体" w:eastAsia="宋体" w:cs="宋体"/>
          <w:b/>
          <w:color w:val="000000" w:themeColor="text1"/>
          <w:highlight w:val="none"/>
        </w:rPr>
        <w:t xml:space="preserve">原件扫描件，扫描件需齐全并能清晰辨认并在有效期，否则由此引起后果自行承担。</w:t>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pStyle w:val="693"/>
        <w:rPr>
          <w:rFonts w:hint="eastAsia"/>
          <w:color w:val="000000" w:themeColor="text1"/>
        </w:rPr>
      </w:pPr>
      <w:r>
        <w:rPr>
          <w:rFonts w:hint="eastAsia"/>
          <w:color w:val="000000" w:themeColor="text1"/>
          <w:lang w:val="en-US" w:eastAsia="zh-CN"/>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t xml:space="preserve">5.1</w:t>
      </w:r>
      <w:r>
        <w:rPr>
          <w:rFonts w:hint="eastAsia" w:ascii="宋体" w:hAnsi="宋体" w:eastAsia="宋体" w:cs="宋体"/>
          <w:b/>
          <w:color w:val="000000" w:themeColor="text1"/>
          <w:sz w:val="31"/>
          <w:szCs w:val="31"/>
          <w:highlight w:val="none"/>
          <w:lang w:bidi="ar"/>
        </w:rPr>
        <w:t xml:space="preserve">财务状况报告及税收、社会保障资金</w:t>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t xml:space="preserve">缴纳情况承诺函</w:t>
      </w:r>
      <w:r>
        <w:rPr>
          <w:color w:val="000000" w:themeColor="text1"/>
        </w:rPr>
      </w:r>
    </w:p>
    <w:p>
      <w:pPr>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致：</w:t>
      </w:r>
      <w:r>
        <w:rPr>
          <w:rFonts w:hint="eastAsia" w:ascii="宋体" w:hAnsi="宋体" w:eastAsia="宋体" w:cs="宋体"/>
          <w:i w:val="0"/>
          <w:iCs w:val="0"/>
          <w:color w:val="000000" w:themeColor="text1"/>
          <w:sz w:val="24"/>
          <w:szCs w:val="24"/>
          <w:highlight w:val="none"/>
          <w:u w:val="single"/>
        </w:rPr>
        <w:t xml:space="preserve">采购人名称</w:t>
      </w:r>
      <w:r>
        <w:rPr>
          <w:color w:val="000000" w:themeColor="text1"/>
        </w:rPr>
      </w:r>
    </w:p>
    <w:p>
      <w:pPr>
        <w:ind w:firstLine="48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我方</w:t>
      </w:r>
      <w:r>
        <w:rPr>
          <w:rFonts w:hint="eastAsia" w:ascii="宋体" w:hAnsi="宋体" w:eastAsia="宋体" w:cs="宋体"/>
          <w:i w:val="0"/>
          <w:iCs w:val="0"/>
          <w:color w:val="000000" w:themeColor="text1"/>
          <w:sz w:val="24"/>
          <w:szCs w:val="24"/>
          <w:highlight w:val="none"/>
          <w:u w:val="single"/>
        </w:rPr>
        <w:t xml:space="preserve">供应商名称</w:t>
      </w:r>
      <w:r>
        <w:rPr>
          <w:rFonts w:hint="eastAsia" w:ascii="宋体" w:hAnsi="宋体" w:eastAsia="宋体" w:cs="宋体"/>
          <w:i w:val="0"/>
          <w:iCs w:val="0"/>
          <w:color w:val="000000" w:themeColor="text1"/>
          <w:sz w:val="24"/>
          <w:szCs w:val="24"/>
          <w:highlight w:val="none"/>
        </w:rPr>
        <w:t xml:space="preserve">参加</w:t>
      </w:r>
      <w:r>
        <w:rPr>
          <w:rFonts w:hint="eastAsia" w:ascii="宋体" w:hAnsi="宋体" w:eastAsia="宋体" w:cs="宋体"/>
          <w:i w:val="0"/>
          <w:iCs w:val="0"/>
          <w:color w:val="000000" w:themeColor="text1"/>
          <w:sz w:val="24"/>
          <w:szCs w:val="24"/>
          <w:highlight w:val="none"/>
          <w:u w:val="single"/>
        </w:rPr>
        <w:t xml:space="preserve">项目名称</w:t>
      </w:r>
      <w:r>
        <w:rPr>
          <w:rFonts w:hint="eastAsia" w:ascii="宋体" w:hAnsi="宋体" w:eastAsia="宋体" w:cs="宋体"/>
          <w:i w:val="0"/>
          <w:iCs w:val="0"/>
          <w:color w:val="000000" w:themeColor="text1"/>
          <w:sz w:val="24"/>
          <w:szCs w:val="24"/>
          <w:highlight w:val="none"/>
        </w:rPr>
        <w:t xml:space="preserve">（项目编号：</w:t>
      </w:r>
      <w:r>
        <w:rPr>
          <w:rFonts w:hint="eastAsia" w:ascii="宋体" w:hAnsi="宋体" w:eastAsia="宋体" w:cs="宋体"/>
          <w:i w:val="0"/>
          <w:iCs w:val="0"/>
          <w:color w:val="000000" w:themeColor="text1"/>
          <w:sz w:val="24"/>
          <w:szCs w:val="24"/>
          <w:highlight w:val="none"/>
          <w:u w:val="single"/>
        </w:rPr>
        <w:t xml:space="preserve">项目编号</w:t>
      </w:r>
      <w:r>
        <w:rPr>
          <w:rFonts w:hint="eastAsia" w:ascii="宋体" w:hAnsi="宋体" w:eastAsia="宋体" w:cs="宋体"/>
          <w:i w:val="0"/>
          <w:iCs w:val="0"/>
          <w:color w:val="000000" w:themeColor="text1"/>
          <w:sz w:val="24"/>
          <w:szCs w:val="24"/>
          <w:highlight w:val="none"/>
        </w:rPr>
        <w:t xml:space="preserve">）采购，根据《</w:t>
      </w:r>
      <w:r>
        <w:rPr>
          <w:rStyle w:val="725"/>
          <w:rFonts w:hint="eastAsia" w:ascii="宋体" w:hAnsi="宋体" w:eastAsia="宋体" w:cs="宋体"/>
          <w:b w:val="0"/>
          <w:i w:val="0"/>
          <w:iCs w:val="0"/>
          <w:color w:val="000000" w:themeColor="text1"/>
          <w:sz w:val="24"/>
          <w:szCs w:val="24"/>
          <w:highlight w:val="none"/>
        </w:rPr>
        <w:t xml:space="preserve">关于简化政府采购供应商资格审查有关事项的通知</w:t>
      </w:r>
      <w:r>
        <w:rPr>
          <w:rFonts w:hint="eastAsia" w:ascii="宋体" w:hAnsi="宋体" w:eastAsia="宋体" w:cs="宋体"/>
          <w:i w:val="0"/>
          <w:iCs w:val="0"/>
          <w:color w:val="000000" w:themeColor="text1"/>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color w:val="000000" w:themeColor="text1"/>
        </w:rPr>
      </w:r>
    </w:p>
    <w:p>
      <w:pPr>
        <w:ind w:left="360" w:firstLine="24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（1）具有良好的商业信誉和健全的财务会计制度（财务状况报告）；</w:t>
      </w:r>
      <w:r>
        <w:rPr>
          <w:color w:val="000000" w:themeColor="text1"/>
        </w:rPr>
      </w:r>
    </w:p>
    <w:p>
      <w:pPr>
        <w:ind w:left="360" w:firstLine="24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（2）有依法缴纳税收和社会保障资金的良好记录。</w:t>
      </w:r>
      <w:r>
        <w:rPr>
          <w:color w:val="000000" w:themeColor="text1"/>
        </w:rPr>
      </w:r>
    </w:p>
    <w:p>
      <w:pPr>
        <w:ind w:firstLine="480"/>
        <w:jc w:val="left"/>
        <w:spacing w:line="560" w:lineRule="exact"/>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p>
    <w:p>
      <w:pPr>
        <w:ind w:firstLine="480"/>
        <w:jc w:val="left"/>
        <w:spacing w:line="560" w:lineRule="exact"/>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特此承诺</w:t>
      </w:r>
      <w:r>
        <w:rPr>
          <w:color w:val="000000" w:themeColor="text1"/>
        </w:rPr>
      </w:r>
    </w:p>
    <w:p>
      <w:pPr>
        <w:ind w:left="360" w:firstLine="405"/>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供应商（公章）：          </w:t>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法定代表人或其委托代理人（签名或签章）：</w:t>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rPr>
      </w:r>
    </w:p>
    <w:p>
      <w:pPr>
        <w:jc w:val="left"/>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rPr>
      </w:r>
    </w:p>
    <w:p>
      <w:pPr>
        <w:ind w:firstLine="620"/>
        <w:jc w:val="left"/>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r>
      <w:r>
        <w:rPr>
          <w:color w:val="000000" w:themeColor="text1"/>
        </w:rPr>
      </w:r>
    </w:p>
    <w:p>
      <w:pPr>
        <w:pStyle w:val="89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9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9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9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left"/>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color w:val="000000" w:themeColor="text1"/>
          <w:highlight w:val="none"/>
        </w:rPr>
      </w:pPr>
      <w:r>
        <w:rPr>
          <w:rFonts w:hint="eastAsia" w:ascii="宋体" w:hAnsi="宋体" w:eastAsia="宋体" w:cs="宋体"/>
          <w:b/>
          <w:color w:val="000000" w:themeColor="text1"/>
          <w:sz w:val="31"/>
          <w:szCs w:val="31"/>
          <w:highlight w:val="none"/>
          <w:lang w:bidi="ar"/>
        </w:rPr>
        <w:t xml:space="preserve">5.2具备履行合同所必需的设备和专业技术能力的声明(格式)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u w:val="single"/>
          <w:lang w:bidi="ar"/>
        </w:rPr>
        <w:t xml:space="preserve">      (供应商名称)            </w:t>
      </w:r>
      <w:r>
        <w:rPr>
          <w:rFonts w:hint="eastAsia" w:ascii="宋体" w:hAnsi="宋体" w:eastAsia="宋体" w:cs="宋体"/>
          <w:color w:val="000000" w:themeColor="text1"/>
          <w:sz w:val="24"/>
          <w:highlight w:val="none"/>
          <w:lang w:bidi="ar"/>
        </w:rPr>
        <w:t xml:space="preserve">郑重声明：我单位具备履行本项采购合同所必需的设备和专业技术能力，为履行本项采购合同我单位具备如下主要设备和主要专业技术能力：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主要设备有：</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主要专业技术能力有：</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highlight w:val="none"/>
          <w:u w:val="single"/>
        </w:rPr>
      </w:pPr>
      <w:r>
        <w:rPr>
          <w:rFonts w:hint="eastAsia" w:ascii="宋体" w:hAnsi="宋体" w:eastAsia="宋体" w:cs="宋体"/>
          <w:color w:val="000000" w:themeColor="text1"/>
          <w:sz w:val="24"/>
          <w:highlight w:val="none"/>
          <w:lang w:bidi="ar"/>
        </w:rPr>
        <w:t xml:space="preserve">声明人(公章)：</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rPr>
      </w:r>
    </w:p>
    <w:p>
      <w:pPr>
        <w:ind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5.3参加政府采购活动前三年内在经营活动中没有重大违法记录的书面声明(格式) </w:t>
      </w:r>
      <w:r>
        <w:rPr>
          <w:color w:val="000000" w:themeColor="text1"/>
        </w:rPr>
      </w:r>
    </w:p>
    <w:p>
      <w:pPr>
        <w:ind w:firstLine="4082"/>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声 明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60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供应商名称(公章)：</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60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法定代表人或授权代表签字：</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60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jc w:val="left"/>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br w:type="page" w:clear="all"/>
      </w:r>
      <w:r>
        <w:rPr>
          <w:color w:val="000000" w:themeColor="text1"/>
        </w:rPr>
      </w:r>
    </w:p>
    <w:p>
      <w:pPr>
        <w:ind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5.4供应商承诺书(格式)</w:t>
      </w:r>
      <w:r>
        <w:rPr>
          <w:color w:val="000000" w:themeColor="text1"/>
        </w:rPr>
      </w:r>
    </w:p>
    <w:p>
      <w:pPr>
        <w:ind w:firstLine="482"/>
        <w:jc w:val="left"/>
        <w:keepLines w:val="0"/>
        <w:keepNext w:val="0"/>
        <w:pageBreakBefore w:val="0"/>
        <w:spacing w:line="400" w:lineRule="exact"/>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致：</w:t>
      </w:r>
      <w:r>
        <w:rPr>
          <w:rFonts w:hint="eastAsia" w:cs="宋体"/>
          <w:color w:val="000000" w:themeColor="text1"/>
          <w:sz w:val="24"/>
          <w:highlight w:val="none"/>
          <w:u w:val="single"/>
          <w:lang w:eastAsia="zh-CN" w:bidi="ar"/>
        </w:rPr>
        <w:t xml:space="preserve">赣榆区城西镇人民政府</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2"/>
        <w:jc w:val="left"/>
        <w:keepLines w:val="0"/>
        <w:keepNext w:val="0"/>
        <w:pageBreakBefore w:val="0"/>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我公司参与贵单位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工程项目的磋商，我单位郑重承诺： </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1、所报项目负责人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同志及本单位近</w:t>
      </w:r>
      <w:r>
        <w:rPr>
          <w:rFonts w:hint="eastAsia" w:ascii="宋体" w:hAnsi="宋体" w:eastAsia="宋体" w:cs="宋体"/>
          <w:color w:val="000000" w:themeColor="text1"/>
          <w:sz w:val="24"/>
          <w:highlight w:val="none"/>
          <w:u w:val="single"/>
        </w:rPr>
        <w:t xml:space="preserve"> </w:t>
      </w:r>
      <w:r>
        <w:rPr>
          <w:rFonts w:hint="eastAsia" w:cs="宋体"/>
          <w:color w:val="000000" w:themeColor="text1"/>
          <w:sz w:val="24"/>
          <w:highlight w:val="none"/>
          <w:u w:val="single"/>
          <w:lang w:val="en-US" w:eastAsia="zh-CN"/>
        </w:rPr>
        <w:t xml:space="preserve">3</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年以来无建筑市场不良行为； </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、我公司（超过3年）、法定代表人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同志（超过 5 年）、所报项目负责人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同志（超过 5 年）无行贿犯罪记录；</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、我单位不存在借牌挂靠行为，不出借挂靠资质。</w:t>
      </w:r>
      <w:r>
        <w:rPr>
          <w:color w:val="000000" w:themeColor="text1"/>
        </w:rPr>
      </w:r>
    </w:p>
    <w:p>
      <w:pPr>
        <w:ind w:firstLine="482"/>
        <w:keepLines w:val="0"/>
        <w:keepNext w:val="0"/>
        <w:pageBreakBefore w:val="0"/>
        <w:spacing w:line="400" w:lineRule="exact"/>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4、拟派项目负责人</w:t>
      </w:r>
      <w:r>
        <w:rPr>
          <w:rFonts w:hint="eastAsia" w:ascii="宋体" w:hAnsi="宋体" w:eastAsia="宋体" w:cs="宋体"/>
          <w:color w:val="000000" w:themeColor="text1"/>
          <w:sz w:val="24"/>
          <w:highlight w:val="none"/>
          <w:u w:val="single"/>
          <w:lang w:val="en-US" w:eastAsia="zh-CN"/>
        </w:rPr>
        <w:t xml:space="preserve">   （姓名）   </w:t>
      </w:r>
      <w:r>
        <w:rPr>
          <w:rFonts w:hint="eastAsia" w:ascii="宋体" w:hAnsi="宋体" w:eastAsia="宋体" w:cs="宋体"/>
          <w:color w:val="000000" w:themeColor="text1"/>
          <w:sz w:val="24"/>
          <w:highlight w:val="none"/>
          <w:lang w:val="en-US" w:eastAsia="zh-CN"/>
        </w:rPr>
        <w:t xml:space="preserve">同志在该项目磋商期间确无在建工程；</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highlight w:val="none"/>
        </w:rPr>
        <w:t xml:space="preserve">本工程招标工作执行苏建招办〔2022〕2 号文，</w:t>
      </w:r>
      <w:r>
        <w:rPr>
          <w:rFonts w:hint="eastAsia" w:ascii="宋体" w:hAnsi="宋体" w:eastAsia="宋体" w:cs="宋体"/>
          <w:color w:val="000000" w:themeColor="text1"/>
          <w:sz w:val="24"/>
          <w:highlight w:val="none"/>
        </w:rPr>
        <w:t xml:space="preserve">我单位保证</w:t>
      </w:r>
      <w:r>
        <w:rPr>
          <w:rFonts w:hint="eastAsia" w:ascii="宋体" w:hAnsi="宋体" w:eastAsia="宋体" w:cs="宋体"/>
          <w:color w:val="000000" w:themeColor="text1"/>
          <w:highlight w:val="none"/>
        </w:rPr>
        <w:t xml:space="preserve">在投标文件递交截止时间当日</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建筑业企业投标资质动态监管结果不处于不合格状态。</w:t>
      </w:r>
      <w:r>
        <w:rPr>
          <w:rFonts w:hint="eastAsia" w:ascii="宋体" w:hAnsi="宋体" w:eastAsia="宋体" w:cs="宋体"/>
          <w:color w:val="000000" w:themeColor="text1"/>
          <w:highlight w:val="none"/>
          <w:lang w:val="en-US" w:eastAsia="zh-CN"/>
        </w:rPr>
        <w:t xml:space="preserve">若企业资质核查不合格，将主动放弃中标资格；</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我单位在本项目上不是以联合体身份参加竞争性磋商。</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、本项目我单位中标后不分包或转包；</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、未在“信用中国”和“中国政府采购网”被列为失信被执行人。</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9、供应商/投标主体及其法定代表人、项目负责人未被列入“连云港市赣榆区行贿人联合惩戒信息库。”</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、磋商全过程（含异议、投诉环节）出示的证明文件资料均是真实、有效的。</w:t>
      </w:r>
      <w:r>
        <w:rPr>
          <w:color w:val="000000" w:themeColor="text1"/>
        </w:rPr>
      </w:r>
    </w:p>
    <w:p>
      <w:pPr>
        <w:ind w:firstLine="482"/>
        <w:keepLines w:val="0"/>
        <w:keepNext w:val="0"/>
        <w:pageBreakBefore w:val="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color w:val="000000" w:themeColor="text1"/>
        </w:rPr>
      </w:r>
    </w:p>
    <w:p>
      <w:pPr>
        <w:ind w:firstLine="482"/>
        <w:jc w:val="left"/>
        <w:keepLines w:val="0"/>
        <w:keepNext w:val="0"/>
        <w:pageBreakBefore w:val="0"/>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综上，</w:t>
      </w:r>
      <w:r>
        <w:rPr>
          <w:rFonts w:hint="eastAsia" w:ascii="宋体" w:hAnsi="宋体" w:eastAsia="宋体" w:cs="宋体"/>
          <w:color w:val="000000" w:themeColor="text1"/>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磋商供应商：</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(盖章)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(签字或盖章)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(签字)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项目负责人证书编号：</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br w:type="page" w:clear="all"/>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t xml:space="preserve">5.5本项目中标后不允许分包或转包承诺书（格式）</w:t>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致：</w:t>
      </w:r>
      <w:r>
        <w:rPr>
          <w:rFonts w:hint="eastAsia" w:ascii="宋体" w:hAnsi="宋体" w:eastAsia="宋体" w:cs="宋体"/>
          <w:color w:val="000000" w:themeColor="text1"/>
          <w:sz w:val="28"/>
          <w:szCs w:val="28"/>
          <w:highlight w:val="none"/>
          <w:u w:val="single"/>
          <w:lang w:bidi="ar"/>
        </w:rPr>
        <w:t xml:space="preserve">                </w:t>
      </w:r>
      <w:r>
        <w:rPr>
          <w:rFonts w:hint="eastAsia" w:ascii="宋体" w:hAnsi="宋体" w:eastAsia="宋体" w:cs="宋体"/>
          <w:color w:val="000000" w:themeColor="text1"/>
          <w:sz w:val="28"/>
          <w:szCs w:val="28"/>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我公司参与贵单位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工程项目的投标工作，我单位郑重承诺：</w:t>
      </w:r>
      <w:r>
        <w:rPr>
          <w:color w:val="000000" w:themeColor="text1"/>
        </w:rPr>
      </w:r>
    </w:p>
    <w:p>
      <w:pPr>
        <w:ind w:firstLine="480"/>
        <w:jc w:val="left"/>
        <w:spacing w:line="360"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4"/>
          <w:highlight w:val="none"/>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供应商名称(公章)：</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法定代表人或授权代表签字：</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720"/>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br w:type="page" w:clear="all"/>
      </w:r>
      <w:r>
        <w:rPr>
          <w:color w:val="000000" w:themeColor="text1"/>
        </w:rPr>
      </w:r>
    </w:p>
    <w:p>
      <w:pPr>
        <w:jc w:val="center"/>
        <w:spacing w:line="400" w:lineRule="exact"/>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企业资质动态监管核查承诺书</w:t>
      </w:r>
      <w:r>
        <w:rPr>
          <w:color w:val="000000" w:themeColor="text1"/>
        </w:rPr>
      </w:r>
    </w:p>
    <w:p>
      <w:pPr>
        <w:ind w:firstLine="0"/>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u w:val="single"/>
        </w:rPr>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采购</w:t>
      </w:r>
      <w:r>
        <w:rPr>
          <w:rFonts w:hint="eastAsia" w:ascii="宋体" w:hAnsi="宋体" w:eastAsia="宋体" w:cs="宋体"/>
          <w:color w:val="000000" w:themeColor="text1"/>
          <w:sz w:val="24"/>
          <w:szCs w:val="24"/>
          <w:highlight w:val="none"/>
          <w:u w:val="single"/>
          <w:lang w:val="en-US" w:eastAsia="zh-CN"/>
        </w:rPr>
        <w:t xml:space="preserve">单位）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我公司参与贵单位</w:t>
      </w:r>
      <w:r>
        <w:rPr>
          <w:rFonts w:hint="eastAsia" w:ascii="宋体" w:hAnsi="宋体" w:eastAsia="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项目名称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single"/>
          <w:lang w:eastAsia="zh-CN"/>
        </w:rPr>
        <w:t xml:space="preserve">（项目编号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项目的磋商，我公司郑重承诺：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1、我公司在磋商期间企业资质动态监管核查结果为合格。</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2、我公司在磋商响应有效期内企业资质动态监管核查为合格；若磋商响应有效期内企业资质动态监管核查不合格，将主动放弃成交资格。</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3、我公司承诺的均是真实、有效的。</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特此承诺！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480"/>
        <w:keepLines w:val="0"/>
        <w:keepNext w:val="0"/>
        <w:pageBreakBefore w:val="0"/>
        <w:spacing w:line="48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color w:val="000000" w:themeColor="text1"/>
        </w:rPr>
      </w:r>
    </w:p>
    <w:p>
      <w:pPr>
        <w:ind w:firstLine="480"/>
        <w:keepLines w:val="0"/>
        <w:keepNext w:val="0"/>
        <w:pageBreakBefore w:val="0"/>
        <w:spacing w:line="480"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color w:val="000000" w:themeColor="text1"/>
        </w:rPr>
      </w:r>
    </w:p>
    <w:p>
      <w:pPr>
        <w:pStyle w:val="739"/>
        <w:ind w:firstLine="480"/>
        <w:rPr>
          <w:rFonts w:hint="eastAsia"/>
          <w:color w:val="000000" w:themeColor="text1"/>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szCs w:val="24"/>
          <w:highlight w:val="none"/>
        </w:rPr>
        <w:t xml:space="preserve"> 年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szCs w:val="24"/>
          <w:highlight w:val="none"/>
        </w:rPr>
        <w:t xml:space="preserve"> 日</w:t>
      </w:r>
      <w:r>
        <w:rPr>
          <w:color w:val="000000" w:themeColor="text1"/>
        </w:rPr>
      </w:r>
    </w:p>
    <w:p>
      <w:pPr>
        <w:pStyle w:val="73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4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br w:type="page" w:clear="all"/>
      </w:r>
      <w:r>
        <w:rPr>
          <w:color w:val="000000" w:themeColor="text1"/>
        </w:rPr>
      </w:r>
    </w:p>
    <w:p>
      <w:pPr>
        <w:jc w:val="center"/>
        <w:spacing w:line="360"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t xml:space="preserve">六、法定代表人身份证明书(格式)</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磋商供应商名称：</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单位性质： </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地 址：</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成立时间：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日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经营期限：</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姓 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性 别：</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年 龄：</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职 务：</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系 </w:t>
      </w:r>
      <w:r>
        <w:rPr>
          <w:rFonts w:hint="eastAsia" w:ascii="宋体" w:hAnsi="宋体" w:eastAsia="宋体" w:cs="宋体"/>
          <w:color w:val="000000" w:themeColor="text1"/>
          <w:sz w:val="24"/>
          <w:highlight w:val="none"/>
          <w:u w:val="single"/>
          <w:lang w:bidi="ar"/>
        </w:rPr>
        <w:t xml:space="preserve">           (磋商供应商名称)           </w:t>
      </w:r>
      <w:r>
        <w:rPr>
          <w:rFonts w:hint="eastAsia" w:ascii="宋体" w:hAnsi="宋体" w:eastAsia="宋体" w:cs="宋体"/>
          <w:color w:val="000000" w:themeColor="text1"/>
          <w:sz w:val="24"/>
          <w:highlight w:val="none"/>
          <w:lang w:bidi="ar"/>
        </w:rPr>
        <w:t xml:space="preserve">的法定代表人。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特此证明。 </w:t>
      </w:r>
      <w:r>
        <w:rPr>
          <w:color w:val="000000" w:themeColor="text1"/>
        </w:rPr>
      </w:r>
    </w:p>
    <w:p>
      <w:pPr>
        <w:ind w:firstLine="192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192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192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磋商供应商：</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(盖单位章) </w:t>
      </w:r>
      <w:r>
        <w:rPr>
          <w:color w:val="000000" w:themeColor="text1"/>
        </w:rPr>
      </w:r>
    </w:p>
    <w:p>
      <w:pPr>
        <w:ind w:firstLine="336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日 </w:t>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8"/>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8"/>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8"/>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授权委托书(格式)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（姓名）系</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（供应商名称）的法定代表人，现委托</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（姓名）为我方代理人。代理人根据授权，以我方名义签署、澄清、说明、补正、递交、撤回、修改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（项目名称）项目投标文件、签订合同和处理有关事宜，其法律后果由我方承担。</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委托期限：</w:t>
      </w:r>
      <w:r>
        <w:rPr>
          <w:rFonts w:hint="eastAsia" w:ascii="宋体" w:hAnsi="宋体" w:eastAsia="宋体" w:cs="宋体"/>
          <w:color w:val="000000" w:themeColor="text1"/>
          <w:sz w:val="24"/>
          <w:highlight w:val="none"/>
          <w:u w:val="single"/>
        </w:rPr>
        <w:t xml:space="preserve">     同投标有效期    </w:t>
      </w:r>
      <w:r>
        <w:rPr>
          <w:rFonts w:hint="eastAsia" w:ascii="宋体" w:hAnsi="宋体" w:eastAsia="宋体" w:cs="宋体"/>
          <w:color w:val="000000" w:themeColor="text1"/>
          <w:sz w:val="24"/>
          <w:highlight w:val="none"/>
        </w:rPr>
        <w:t xml:space="preserve"> 。</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代理人无转委托权。</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w:t>
      </w:r>
      <w:r>
        <w:rPr>
          <w:rFonts w:hint="eastAsia" w:ascii="宋体" w:hAnsi="宋体" w:eastAsia="宋体" w:cs="宋体"/>
          <w:b/>
          <w:bCs/>
          <w:color w:val="000000" w:themeColor="text1"/>
          <w:sz w:val="24"/>
          <w:highlight w:val="none"/>
        </w:rPr>
        <w:t xml:space="preserve">法定代表人和委托代理人身份证</w:t>
      </w:r>
      <w:r>
        <w:rPr>
          <w:rFonts w:hint="eastAsia" w:cs="宋体"/>
          <w:b/>
          <w:bCs/>
          <w:color w:val="000000" w:themeColor="text1"/>
          <w:sz w:val="24"/>
          <w:highlight w:val="none"/>
          <w:lang w:val="en-US" w:eastAsia="zh-CN"/>
        </w:rPr>
        <w:t xml:space="preserve">原件</w:t>
      </w:r>
      <w:r>
        <w:rPr>
          <w:rFonts w:hint="eastAsia" w:ascii="宋体" w:hAnsi="宋体" w:eastAsia="宋体" w:cs="宋体"/>
          <w:b/>
          <w:bCs/>
          <w:color w:val="000000" w:themeColor="text1"/>
          <w:sz w:val="24"/>
          <w:highlight w:val="none"/>
          <w:lang w:val="en-US" w:eastAsia="zh-CN"/>
        </w:rPr>
        <w:t xml:space="preserve">扫描件</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  标  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（盖单位章）</w:t>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（签字或盖章）</w:t>
      </w:r>
      <w:r>
        <w:rPr>
          <w:color w:val="000000" w:themeColor="text1"/>
        </w:rPr>
      </w:r>
    </w:p>
    <w:p>
      <w:pPr>
        <w:ind w:firstLine="480"/>
        <w:jc w:val="left"/>
        <w:spacing w:line="48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委托代理人：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w:t>
      </w:r>
      <w:r>
        <w:rPr>
          <w:color w:val="000000" w:themeColor="text1"/>
        </w:rPr>
      </w:r>
    </w:p>
    <w:p>
      <w:pPr>
        <w:ind w:firstLine="480"/>
        <w:jc w:val="left"/>
        <w:spacing w:line="48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八、商务条款偏离表</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rFonts w:hint="eastAsia"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说明：供应商必须仔细阅读响应文件中项目需求的主要要求，并对所有偏离的条目列入下表。供应商必须根据所投实际情况如实填写，评委会如发现有虚假描述的，该投标文件视为无效。</w:t>
      </w:r>
      <w:r>
        <w:rPr>
          <w:color w:val="000000" w:themeColor="text1"/>
        </w:rPr>
      </w:r>
    </w:p>
    <w:tbl>
      <w:tblPr>
        <w:tblStyle w:val="692"/>
        <w:tblpPr w:horzAnchor="page" w:tblpX="1838" w:vertAnchor="text" w:tblpY="29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2047"/>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p>
        </w:tc>
        <w:tc>
          <w:tcPr>
            <w:tcW w:w="3111"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原项目需求主要条款描述</w:t>
            </w:r>
            <w:r>
              <w:rPr>
                <w:color w:val="000000" w:themeColor="text1"/>
              </w:rPr>
            </w:r>
          </w:p>
        </w:tc>
        <w:tc>
          <w:tcPr>
            <w:tcW w:w="3012"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投标人响应情况描述</w:t>
            </w:r>
            <w:r>
              <w:rPr>
                <w:color w:val="000000" w:themeColor="text1"/>
              </w:rPr>
            </w:r>
          </w:p>
        </w:tc>
        <w:tc>
          <w:tcPr>
            <w:tcW w:w="2047"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偏离情况</w:t>
            </w:r>
            <w:r>
              <w:rPr>
                <w:color w:val="000000" w:themeColor="text1"/>
              </w:rP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p>
        </w:tc>
        <w:tc>
          <w:tcPr>
            <w:tcW w:w="3111"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具体要求见第四章“项目需求”中内容，请自填明细</w:t>
            </w:r>
            <w:r>
              <w:rPr>
                <w:color w:val="000000" w:themeColor="text1"/>
              </w:rPr>
            </w:r>
          </w:p>
        </w:tc>
        <w:tc>
          <w:tcPr>
            <w:tcW w:w="3012"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请自填响应情况</w:t>
            </w:r>
            <w:r>
              <w:rPr>
                <w:color w:val="000000" w:themeColor="text1"/>
              </w:rPr>
            </w:r>
          </w:p>
        </w:tc>
        <w:tc>
          <w:tcPr>
            <w:tcW w:w="204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p>
        </w:tc>
        <w:tc>
          <w:tcPr>
            <w:tcW w:w="3111"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3012"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04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color w:val="000000" w:themeColor="text1"/>
              </w:rPr>
            </w:r>
          </w:p>
        </w:tc>
        <w:tc>
          <w:tcPr>
            <w:tcW w:w="3111"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3012"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04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bl>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740"/>
        <w:ind w:firstLine="480"/>
        <w:spacing w:line="48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693"/>
        <w:rPr>
          <w:rFonts w:hint="eastAsia"/>
          <w:color w:val="000000" w:themeColor="text1"/>
        </w:rPr>
      </w:pPr>
      <w:r>
        <w:rPr>
          <w:rFonts w:hint="eastAsia"/>
          <w:color w:val="000000" w:themeColor="text1"/>
        </w:rPr>
      </w:r>
      <w:r>
        <w:rPr>
          <w:color w:val="000000" w:themeColor="text1"/>
        </w:rPr>
      </w:r>
    </w:p>
    <w:p>
      <w:pPr>
        <w:pStyle w:val="740"/>
        <w:ind w:firstLine="480"/>
        <w:spacing w:line="48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注：1、此表为表样，行数可自行添加，但表式不变。</w:t>
      </w:r>
      <w:r>
        <w:rPr>
          <w:color w:val="000000" w:themeColor="text1"/>
        </w:rPr>
      </w:r>
    </w:p>
    <w:p>
      <w:pPr>
        <w:pStyle w:val="740"/>
        <w:ind w:firstLine="840"/>
        <w:spacing w:line="48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2、“偏离说明”填写“正偏离”“负偏离”或“无偏离”。</w:t>
      </w:r>
      <w:r>
        <w:rPr>
          <w:color w:val="000000" w:themeColor="text1"/>
        </w:rPr>
      </w:r>
    </w:p>
    <w:p>
      <w:pPr>
        <w:pStyle w:val="740"/>
        <w:ind w:firstLine="480"/>
        <w:spacing w:line="48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480"/>
        <w:spacing w:line="48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供应商单位全称（公章):</w:t>
      </w:r>
      <w:r>
        <w:rPr>
          <w:color w:val="000000" w:themeColor="text1"/>
        </w:rPr>
      </w:r>
    </w:p>
    <w:p>
      <w:pPr>
        <w:pStyle w:val="740"/>
        <w:ind w:firstLine="480"/>
        <w:spacing w:line="48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法定代表人（授权代表）签字：</w:t>
      </w:r>
      <w:r>
        <w:rPr>
          <w:color w:val="000000" w:themeColor="text1"/>
        </w:rPr>
      </w:r>
    </w:p>
    <w:p>
      <w:pPr>
        <w:ind w:firstLine="2160"/>
        <w:spacing w:line="48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年     月     日 </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    </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8"/>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8"/>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jc w:val="center"/>
        <w:spacing w:line="360" w:lineRule="auto"/>
        <w:widowControl/>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lang w:bidi="ar"/>
        </w:rPr>
        <w:t xml:space="preserve">九、技术标</w:t>
      </w:r>
      <w:r>
        <w:rPr>
          <w:color w:val="000000" w:themeColor="text1"/>
        </w:rPr>
      </w:r>
    </w:p>
    <w:p>
      <w:pPr>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bidi="ar"/>
        </w:rPr>
        <w:t xml:space="preserve">9.1</w:t>
      </w:r>
      <w:r>
        <w:rPr>
          <w:rFonts w:hint="eastAsia" w:ascii="宋体" w:hAnsi="宋体" w:eastAsia="宋体" w:cs="宋体"/>
          <w:b/>
          <w:bCs/>
          <w:color w:val="000000" w:themeColor="text1"/>
          <w:sz w:val="30"/>
          <w:szCs w:val="30"/>
          <w:highlight w:val="none"/>
          <w:lang w:bidi="ar"/>
        </w:rPr>
        <w:t xml:space="preserve">施工组织设计</w:t>
      </w:r>
      <w:r>
        <w:rPr>
          <w:color w:val="000000" w:themeColor="text1"/>
        </w:rPr>
      </w:r>
    </w:p>
    <w:p>
      <w:pPr>
        <w:pStyle w:val="703"/>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(由供应商按采购文件要求等自行填写，格式自定)</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1、总体概述：施工组织总体设想、方案针对性及施工段划分</w:t>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2、施工现场平面布置和临时设施、临时道路布置</w:t>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3、施工进度计划和各阶段进度的保证措施</w:t>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4、拟投入机具设备及劳动力配置合理，能满足施工强度要求</w:t>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5、对关键改造技术、工艺及工程项目实施的重点、难点和解决方案</w:t>
      </w:r>
      <w:r>
        <w:rPr>
          <w:color w:val="000000" w:themeColor="text1"/>
        </w:rPr>
      </w:r>
    </w:p>
    <w:p>
      <w:pPr>
        <w:ind w:firstLine="480"/>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6、针对本项目的工程质量保证措施。内容包含但不限于施工质量控制措施、质量保证体系及分部分项工程施工过程质量控制等</w:t>
      </w:r>
      <w:r>
        <w:rPr>
          <w:color w:val="000000" w:themeColor="text1"/>
        </w:rPr>
      </w:r>
    </w:p>
    <w:p>
      <w:pPr>
        <w:ind w:firstLine="480"/>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7、对该工程安全文明施工、施工现场扬尘污染防治措施及环境保护方面，内容包含但不限于措施科学、合理、操作性强</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9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br w:type="page" w:clear="all"/>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人员配备情况一览表</w:t>
      </w:r>
      <w:r>
        <w:rPr>
          <w:color w:val="000000" w:themeColor="text1"/>
        </w:rPr>
      </w:r>
    </w:p>
    <w:tbl>
      <w:tblPr>
        <w:tblStyle w:val="692"/>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姓  名</w:t>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本项目拟任</w:t>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  务</w:t>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技术</w:t>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职称</w:t>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年龄</w:t>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学历</w:t>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主要资历及担任过的职务</w:t>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127"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896"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8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bl>
    <w:p>
      <w:pP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jc w:val="cente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jc w:val="cente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693"/>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color w:val="000000" w:themeColor="text1"/>
        </w:rPr>
      </w:pPr>
      <w:r>
        <w:rPr>
          <w:rFonts w:hint="eastAsia"/>
          <w:color w:val="000000" w:themeColor="text1"/>
        </w:rPr>
      </w:r>
      <w:r>
        <w:rPr>
          <w:color w:val="000000" w:themeColor="text1"/>
        </w:rPr>
      </w:r>
    </w:p>
    <w:p>
      <w:pPr>
        <w:ind w:firstLine="480"/>
        <w:jc w:val="left"/>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ind w:firstLine="480"/>
        <w:jc w:val="left"/>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磋商供应商（盖章）：</w:t>
      </w:r>
      <w:r>
        <w:rPr>
          <w:color w:val="000000" w:themeColor="text1"/>
        </w:rPr>
      </w:r>
    </w:p>
    <w:p>
      <w:pPr>
        <w:ind w:firstLine="480"/>
        <w:jc w:val="left"/>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法定代表人或委托代理人（签字或盖章）：</w:t>
      </w:r>
      <w:r>
        <w:rPr>
          <w:color w:val="000000" w:themeColor="text1"/>
        </w:rPr>
      </w:r>
    </w:p>
    <w:p>
      <w:pPr>
        <w:ind w:firstLine="144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年     月     日</w:t>
      </w:r>
      <w:r>
        <w:rPr>
          <w:color w:val="000000" w:themeColor="text1"/>
        </w:rPr>
      </w:r>
    </w:p>
    <w:p>
      <w:pPr>
        <w:pStyle w:val="70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br w:type="page" w:clear="all"/>
      </w:r>
      <w:r>
        <w:rPr>
          <w:color w:val="000000" w:themeColor="text1"/>
        </w:rPr>
      </w:r>
    </w:p>
    <w:p>
      <w:pPr>
        <w:numPr>
          <w:ilvl w:val="0"/>
          <w:numId w:val="0"/>
        </w:numPr>
        <w:ind w:left="0"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bidi="ar"/>
        </w:rPr>
        <w:t xml:space="preserve">9.2</w:t>
      </w:r>
      <w:r>
        <w:rPr>
          <w:rFonts w:hint="eastAsia" w:ascii="宋体" w:hAnsi="宋体" w:eastAsia="宋体" w:cs="宋体"/>
          <w:b/>
          <w:bCs/>
          <w:color w:val="000000" w:themeColor="text1"/>
          <w:sz w:val="30"/>
          <w:szCs w:val="30"/>
          <w:highlight w:val="none"/>
          <w:lang w:eastAsia="zh-CN" w:bidi="ar"/>
        </w:rPr>
        <w:t xml:space="preserve">商务标</w:t>
      </w:r>
      <w:r>
        <w:rPr>
          <w:color w:val="000000" w:themeColor="text1"/>
        </w:rPr>
      </w:r>
    </w:p>
    <w:p>
      <w:pPr>
        <w:pStyle w:val="703"/>
        <w:numPr>
          <w:ilvl w:val="0"/>
          <w:numId w:val="0"/>
        </w:numPr>
        <w:jc w:val="left"/>
        <w:spacing w:line="48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   </w:t>
      </w:r>
      <w:r>
        <w:rPr>
          <w:color w:val="000000" w:themeColor="text1"/>
        </w:rPr>
      </w:r>
    </w:p>
    <w:p>
      <w:pPr>
        <w:pStyle w:val="703"/>
        <w:numPr>
          <w:ilvl w:val="0"/>
          <w:numId w:val="0"/>
        </w:numPr>
        <w:ind w:firstLine="480"/>
        <w:jc w:val="left"/>
        <w:spacing w:line="48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 </w:t>
      </w:r>
      <w:r>
        <w:rPr>
          <w:rFonts w:hint="eastAsia" w:ascii="宋体" w:hAnsi="宋体" w:eastAsia="宋体" w:cs="宋体"/>
          <w:color w:val="000000" w:themeColor="text1"/>
          <w:sz w:val="24"/>
          <w:szCs w:val="24"/>
          <w:highlight w:val="none"/>
          <w:lang w:val="en-US" w:eastAsia="zh-CN"/>
        </w:rPr>
        <w:t xml:space="preserve">人员</w:t>
      </w:r>
      <w:r>
        <w:rPr>
          <w:rFonts w:hint="eastAsia" w:hAnsi="宋体" w:cs="宋体"/>
          <w:color w:val="000000" w:themeColor="text1"/>
          <w:sz w:val="24"/>
          <w:szCs w:val="24"/>
          <w:highlight w:val="none"/>
          <w:lang w:val="en-US" w:eastAsia="zh-CN"/>
        </w:rPr>
        <w:t xml:space="preserve">配备</w:t>
      </w:r>
      <w:r>
        <w:rPr>
          <w:color w:val="000000" w:themeColor="text1"/>
        </w:rPr>
      </w:r>
    </w:p>
    <w:p>
      <w:pPr>
        <w:pStyle w:val="703"/>
        <w:numPr>
          <w:ilvl w:val="0"/>
          <w:numId w:val="0"/>
        </w:numPr>
        <w:ind w:firstLine="480"/>
        <w:jc w:val="left"/>
        <w:spacing w:line="48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企业业绩</w:t>
      </w:r>
      <w:r>
        <w:rPr>
          <w:color w:val="000000" w:themeColor="text1"/>
        </w:rPr>
      </w:r>
    </w:p>
    <w:p>
      <w:pPr>
        <w:ind w:firstLine="480"/>
        <w:jc w:val="left"/>
        <w:spacing w:line="360" w:lineRule="auto"/>
        <w:widowControl/>
        <w:rPr>
          <w:rFonts w:hint="default" w:ascii="宋体" w:hAnsi="宋体" w:cs="等线" w:eastAsiaTheme="minorEastAsia"/>
          <w:color w:val="000000" w:themeColor="text1"/>
          <w:sz w:val="24"/>
          <w:szCs w:val="24"/>
        </w:rPr>
      </w:pPr>
      <w:r>
        <w:rPr>
          <w:rFonts w:hint="eastAsia" w:hAnsi="宋体" w:cs="宋体"/>
          <w:color w:val="000000" w:themeColor="text1"/>
          <w:sz w:val="24"/>
          <w:szCs w:val="24"/>
          <w:highlight w:val="none"/>
          <w:lang w:val="en-US" w:eastAsia="zh-CN"/>
        </w:rPr>
        <w:t xml:space="preserve">3、</w:t>
      </w:r>
      <w:r>
        <w:rPr>
          <w:rFonts w:hint="eastAsia" w:ascii="宋体" w:hAnsi="宋体" w:cs="等线"/>
          <w:color w:val="000000" w:themeColor="text1"/>
          <w:sz w:val="24"/>
          <w:szCs w:val="24"/>
          <w:lang w:bidi="ar"/>
        </w:rPr>
        <w:t xml:space="preserve">企业</w:t>
      </w:r>
      <w:r>
        <w:rPr>
          <w:rFonts w:hint="eastAsia" w:ascii="宋体" w:hAnsi="宋体" w:cs="等线"/>
          <w:color w:val="000000" w:themeColor="text1"/>
          <w:sz w:val="24"/>
          <w:szCs w:val="24"/>
          <w:lang w:val="en-US" w:eastAsia="zh-CN" w:bidi="ar"/>
        </w:rPr>
        <w:t xml:space="preserve">具有相关认证</w:t>
      </w:r>
      <w:r>
        <w:rPr>
          <w:color w:val="000000" w:themeColor="text1"/>
        </w:rPr>
      </w:r>
    </w:p>
    <w:p>
      <w:pPr>
        <w:ind w:firstLine="440"/>
        <w:jc w:val="left"/>
        <w:spacing w:line="360" w:lineRule="auto"/>
        <w:widowControl/>
        <w:rPr>
          <w:rFonts w:hint="eastAsia" w:ascii="宋体" w:hAnsi="宋体" w:cs="等线"/>
          <w:color w:val="000000" w:themeColor="text1"/>
          <w:szCs w:val="21"/>
        </w:rPr>
      </w:pPr>
      <w:r>
        <w:rPr>
          <w:rFonts w:hint="eastAsia" w:ascii="宋体" w:hAnsi="宋体" w:cs="等线"/>
          <w:color w:val="000000" w:themeColor="text1"/>
          <w:szCs w:val="21"/>
          <w:lang w:val="en-US" w:eastAsia="zh-CN" w:bidi="ar"/>
        </w:rPr>
      </w:r>
      <w:r>
        <w:rPr>
          <w:color w:val="000000" w:themeColor="text1"/>
        </w:rPr>
      </w:r>
    </w:p>
    <w:p>
      <w:pPr>
        <w:jc w:val="center"/>
        <w:spacing w:line="360" w:lineRule="auto"/>
        <w:widowControl/>
        <w:rPr>
          <w:rFonts w:hint="eastAsia" w:ascii="宋体" w:hAnsi="宋体" w:cs="等线"/>
          <w:color w:val="000000" w:themeColor="text1"/>
          <w:szCs w:val="21"/>
        </w:rPr>
      </w:pPr>
      <w:r>
        <w:rPr>
          <w:rFonts w:hint="eastAsia" w:ascii="宋体" w:hAnsi="宋体" w:cs="等线"/>
          <w:color w:val="000000" w:themeColor="text1"/>
          <w:szCs w:val="21"/>
          <w:lang w:val="en-US" w:eastAsia="zh-CN" w:bidi="ar"/>
        </w:rPr>
      </w:r>
      <w:r>
        <w:rPr>
          <w:color w:val="000000" w:themeColor="text1"/>
        </w:rPr>
      </w:r>
    </w:p>
    <w:p>
      <w:pPr>
        <w:pStyle w:val="703"/>
        <w:numPr>
          <w:ilvl w:val="0"/>
          <w:numId w:val="0"/>
        </w:numPr>
        <w:ind w:firstLine="480"/>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703"/>
        <w:numPr>
          <w:ilvl w:val="0"/>
          <w:numId w:val="0"/>
        </w:num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pStyle w:val="70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40"/>
        <w:ind w:firstLine="420"/>
        <w:spacing w:line="6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类似项目业绩一览表</w:t>
      </w:r>
      <w:r>
        <w:rPr>
          <w:color w:val="000000" w:themeColor="text1"/>
        </w:rP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序号</w:t>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项目名称</w:t>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签订时间</w:t>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建设单位</w:t>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合同金额</w:t>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bl>
    <w:p>
      <w:pPr>
        <w:jc w:val="cente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ind w:firstLine="480"/>
        <w:jc w:val="left"/>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磋商供应商（盖章）：</w:t>
      </w:r>
      <w:r>
        <w:rPr>
          <w:color w:val="000000" w:themeColor="text1"/>
        </w:rPr>
      </w:r>
    </w:p>
    <w:p>
      <w:pPr>
        <w:ind w:firstLine="480"/>
        <w:jc w:val="left"/>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法定代表人或委托代理人（签字或盖章）：</w:t>
      </w:r>
      <w:r>
        <w:rPr>
          <w:color w:val="000000" w:themeColor="text1"/>
        </w:rPr>
      </w:r>
    </w:p>
    <w:p>
      <w:pPr>
        <w:ind w:firstLine="1440"/>
        <w:spacing w:line="48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年     月     日</w:t>
      </w:r>
      <w:r>
        <w:rPr>
          <w:color w:val="000000" w:themeColor="text1"/>
        </w:rPr>
      </w:r>
    </w:p>
    <w:p>
      <w:pPr>
        <w:pStyle w:val="70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683"/>
        <w:spacing w:before="0" w:after="0" w:line="360" w:lineRule="auto"/>
        <w:rPr>
          <w:rFonts w:hint="eastAsia" w:ascii="宋体" w:hAnsi="宋体" w:eastAsia="宋体" w:cs="宋体"/>
          <w:b w:val="0"/>
          <w:color w:val="000000" w:themeColor="text1"/>
          <w:sz w:val="24"/>
          <w:szCs w:val="28"/>
          <w:highlight w:val="none"/>
        </w:rPr>
      </w:pPr>
      <w:r>
        <w:rPr>
          <w:rFonts w:hint="eastAsia" w:ascii="宋体" w:hAnsi="宋体" w:eastAsia="宋体" w:cs="宋体"/>
          <w:color w:val="000000" w:themeColor="text1"/>
          <w:highlight w:val="none"/>
        </w:rPr>
        <w:br w:type="page" w:clear="all"/>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1201"/>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十、其他竞争性磋商文件要求与评标有关的所有资料</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0"/>
        <w:jc w:val="cente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（供应商根据实际情况编制）</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8"/>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4"/>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第七章 </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评审方法和评审标准</w:t>
      </w:r>
      <w:r>
        <w:rPr>
          <w:color w:val="000000" w:themeColor="text1"/>
        </w:rPr>
      </w:r>
    </w:p>
    <w:p>
      <w:pPr>
        <w:pStyle w:val="683"/>
        <w:jc w:val="both"/>
        <w:spacing w:before="0" w:line="288" w:lineRule="auto"/>
        <w:rPr>
          <w:rFonts w:hint="eastAsia" w:ascii="宋体" w:hAnsi="宋体" w:eastAsia="宋体" w:cs="宋体"/>
          <w:color w:val="000000" w:themeColor="text1"/>
          <w:highlight w:val="none"/>
        </w:rPr>
      </w:pPr>
      <w:r>
        <w:rPr>
          <w:color w:val="000000" w:themeColor="text1"/>
        </w:rPr>
      </w:r>
      <w:bookmarkStart w:id="22" w:name="_Toc11060"/>
      <w:r>
        <w:rPr>
          <w:color w:val="000000" w:themeColor="text1"/>
        </w:rPr>
      </w:r>
      <w:bookmarkStart w:id="23" w:name="_Toc7552"/>
      <w:r>
        <w:rPr>
          <w:rFonts w:hint="eastAsia" w:ascii="宋体" w:hAnsi="宋体" w:eastAsia="宋体" w:cs="宋体"/>
          <w:color w:val="000000" w:themeColor="text1"/>
          <w:highlight w:val="none"/>
        </w:rPr>
        <w:t xml:space="preserve">评标办法前附表</w:t>
      </w:r>
      <w:bookmarkEnd w:id="22"/>
      <w:r>
        <w:rPr>
          <w:color w:val="000000" w:themeColor="text1"/>
        </w:rPr>
      </w:r>
      <w:bookmarkEnd w:id="23"/>
      <w:r>
        <w:rPr>
          <w:color w:val="000000" w:themeColor="text1"/>
        </w:rPr>
      </w:r>
      <w:r>
        <w:rPr>
          <w:color w:val="000000" w:themeColor="text1"/>
        </w:rPr>
      </w:r>
    </w:p>
    <w:tbl>
      <w:tblPr>
        <w:tblStyle w:val="692"/>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907"/>
        <w:gridCol w:w="1602"/>
        <w:gridCol w:w="6947"/>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themeColor="text1"/>
                <w:highlight w:val="none"/>
              </w:rPr>
            </w:pPr>
            <w:r>
              <w:rPr>
                <w:color w:val="000000" w:themeColor="text1"/>
              </w:rPr>
            </w:r>
            <w:bookmarkStart w:id="24" w:name="_Toc24022"/>
            <w:r>
              <w:rPr>
                <w:color w:val="000000" w:themeColor="text1"/>
              </w:rPr>
            </w:r>
            <w:bookmarkStart w:id="25" w:name="_Toc184635093"/>
            <w:r>
              <w:rPr>
                <w:color w:val="000000" w:themeColor="text1"/>
              </w:rPr>
            </w:r>
            <w:bookmarkStart w:id="26" w:name="_Toc12629"/>
            <w:r>
              <w:rPr>
                <w:rFonts w:hint="eastAsia" w:ascii="宋体" w:hAnsi="宋体" w:eastAsia="宋体" w:cs="宋体"/>
                <w:color w:val="000000" w:themeColor="text1"/>
                <w:szCs w:val="21"/>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rFonts w:hint="eastAsia" w:ascii="宋体" w:hAnsi="宋体" w:eastAsia="宋体" w:cs="宋体"/>
                <w:b/>
                <w:color w:val="000000" w:themeColor="text1"/>
                <w:highlight w:val="none"/>
              </w:rPr>
            </w:pPr>
            <w:r>
              <w:rPr>
                <w:rFonts w:hint="eastAsia" w:ascii="宋体" w:hAnsi="宋体" w:eastAsia="宋体" w:cs="宋体"/>
                <w:color w:val="000000" w:themeColor="text1"/>
                <w:szCs w:val="21"/>
                <w:highlight w:val="none"/>
              </w:rPr>
              <w:t xml:space="preserve">内容</w:t>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line="276"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评审因素</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center"/>
              <w:spacing w:line="276"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评审标准</w:t>
            </w:r>
            <w:r>
              <w:rPr>
                <w:color w:val="000000" w:themeColor="text1"/>
              </w:rP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rPr>
            </w:r>
          </w:p>
        </w:tc>
        <w:tc>
          <w:tcPr>
            <w:tcBorders>
              <w:top w:val="single" w:color="auto" w:sz="4" w:space="0"/>
              <w:left w:val="single" w:color="auto" w:sz="4" w:space="0"/>
              <w:right w:val="single" w:color="auto" w:sz="4" w:space="0"/>
            </w:tcBorders>
            <w:tcW w:w="907"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形式评审标准</w:t>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投标人名称</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投标人名称与营业执照、资质证书一致；不一致的，有有效证明材料</w:t>
            </w:r>
            <w:r>
              <w:rPr>
                <w:color w:val="000000" w:themeColor="text1"/>
              </w:rP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投标文件签字盖章</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rPr>
                <w:color w:val="000000" w:themeColor="text1"/>
              </w:rP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投标文件的组成</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符合规定竞争性磋商文件规定</w:t>
            </w:r>
            <w:r>
              <w:rPr>
                <w:color w:val="000000" w:themeColor="text1"/>
              </w:rP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投标文件及报价唯一</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只能有一个投标文件及有效报价（招标文件要求提交备选投标的除外）</w:t>
            </w:r>
            <w:r>
              <w:rPr>
                <w:color w:val="000000" w:themeColor="text1"/>
              </w:rP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资格评审标准</w:t>
            </w:r>
            <w:r>
              <w:rPr>
                <w:color w:val="000000" w:themeColor="text1"/>
              </w:rPr>
            </w:r>
          </w:p>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营业执照</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具备有效的营业执照。</w:t>
            </w:r>
            <w:r>
              <w:rPr>
                <w:color w:val="000000" w:themeColor="text1"/>
              </w:rP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联合体投标人</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本项目不接受联合体投标。</w:t>
            </w:r>
            <w:r>
              <w:rPr>
                <w:color w:val="000000" w:themeColor="text1"/>
              </w:rP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资格要求</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见磋商文件第一章“竞争性磋商采购公告”申请人的资格要求</w:t>
            </w:r>
            <w:r>
              <w:rPr>
                <w:color w:val="000000" w:themeColor="text1"/>
              </w:rP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color w:val="000000" w:themeColor="text1"/>
              </w:rP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val="false"/>
          </w:tcPr>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响应性评审标准</w:t>
            </w:r>
            <w:r>
              <w:rPr>
                <w:color w:val="000000" w:themeColor="text1"/>
              </w:rPr>
            </w:r>
          </w:p>
          <w:p>
            <w:pPr>
              <w:jc w:val="cente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投标内容</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cs="宋体"/>
                <w:color w:val="000000" w:themeColor="text1"/>
                <w:szCs w:val="21"/>
                <w:highlight w:val="none"/>
                <w:lang w:eastAsia="zh-CN"/>
              </w:rPr>
              <w:t xml:space="preserve">连云港市赣榆区城西镇仙二村生活污水治理项目（政府采购工程）</w:t>
            </w:r>
            <w:r>
              <w:rPr>
                <w:rFonts w:hint="eastAsia" w:ascii="宋体" w:hAnsi="宋体" w:eastAsia="宋体" w:cs="宋体"/>
                <w:color w:val="000000" w:themeColor="text1"/>
                <w:szCs w:val="21"/>
                <w:highlight w:val="none"/>
                <w:lang w:eastAsia="zh-CN"/>
              </w:rPr>
              <w:t xml:space="preserve">（专门面向中小企业）</w:t>
            </w:r>
            <w:r>
              <w:rPr>
                <w:color w:val="000000" w:themeColor="text1"/>
              </w:rP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工期</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color w:val="000000" w:themeColor="text1"/>
                <w:highlight w:val="none"/>
                <w:lang w:val="en-US" w:eastAsia="zh-CN"/>
              </w:rPr>
              <w:t xml:space="preserve">45</w:t>
            </w:r>
            <w:r>
              <w:rPr>
                <w:rFonts w:hint="eastAsia"/>
                <w:color w:val="000000" w:themeColor="text1"/>
                <w:highlight w:val="none"/>
              </w:rPr>
              <w:t xml:space="preserve">日历天（以实际开工令为准）。</w:t>
            </w:r>
            <w:r>
              <w:rPr>
                <w:color w:val="000000" w:themeColor="text1"/>
              </w:rP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质量要求</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执行国家现行验收标准，等级为合格</w:t>
            </w:r>
            <w:r>
              <w:rPr>
                <w:color w:val="000000" w:themeColor="text1"/>
              </w:rP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已标价工程量清单</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符合第五章“工程量清单”给出的范围及数量</w:t>
            </w:r>
            <w:r>
              <w:rPr>
                <w:color w:val="000000" w:themeColor="text1"/>
              </w:rP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7" w:type="dxa"/>
            <w:vMerge w:val="continue"/>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无</w:t>
            </w:r>
            <w:r>
              <w:rPr>
                <w:rFonts w:hint="eastAsia" w:ascii="宋体" w:hAnsi="宋体" w:eastAsia="宋体" w:cs="宋体"/>
                <w:color w:val="000000" w:themeColor="text1"/>
                <w:highlight w:val="none"/>
              </w:rPr>
              <w:t xml:space="preserve">第二章“五、磋商与评审”中5.3条所列情形之一</w:t>
            </w:r>
            <w:r>
              <w:rPr>
                <w:color w:val="000000" w:themeColor="text1"/>
              </w:rP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137" w:type="dxa"/>
            <w:textDirection w:val="lrTb"/>
            <w:noWrap w:val="false"/>
          </w:tcPr>
          <w:p>
            <w:pPr>
              <w:pStyle w:val="684"/>
              <w:ind w:firstLine="103"/>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highlight w:val="none"/>
              </w:rPr>
              <w:t xml:space="preserve">分值构成与评分标准 </w:t>
            </w:r>
            <w:r>
              <w:rPr>
                <w:color w:val="000000" w:themeColor="text1"/>
              </w:rP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内容</w:t>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评分内容及</w:t>
            </w:r>
            <w:r>
              <w:rPr>
                <w:color w:val="000000" w:themeColor="text1"/>
              </w:rP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分数</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评分要求</w:t>
            </w:r>
            <w:r>
              <w:rPr>
                <w:color w:val="000000" w:themeColor="text1"/>
              </w:rPr>
            </w:r>
          </w:p>
        </w:tc>
      </w:tr>
      <w:tr>
        <w:trPr>
          <w:jc w:val="center"/>
          <w:trHeight w:val="85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价格</w:t>
            </w:r>
            <w:r>
              <w:rPr>
                <w:color w:val="000000" w:themeColor="text1"/>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评审</w:t>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w:t>
            </w:r>
            <w:r>
              <w:rPr>
                <w:color w:val="000000" w:themeColor="text1"/>
              </w:rPr>
            </w:r>
          </w:p>
          <w:p>
            <w:pPr>
              <w:jc w:val="center"/>
              <w:rPr>
                <w:rFonts w:hint="eastAsia" w:ascii="宋体" w:hAnsi="宋体" w:eastAsia="宋体" w:cs="宋体"/>
                <w:color w:val="000000" w:themeColor="text1"/>
                <w:szCs w:val="21"/>
                <w:highlight w:val="none"/>
              </w:rPr>
            </w:pPr>
            <w:r>
              <w:rPr>
                <w:rFonts w:hint="eastAsia" w:cs="宋体"/>
                <w:color w:val="000000" w:themeColor="text1"/>
                <w:szCs w:val="21"/>
                <w:highlight w:val="none"/>
                <w:lang w:val="en-US" w:eastAsia="zh-CN"/>
              </w:rPr>
              <w:t xml:space="preserve">30</w:t>
            </w:r>
            <w:r>
              <w:rPr>
                <w:rFonts w:hint="eastAsia" w:ascii="宋体" w:hAnsi="宋体" w:eastAsia="宋体" w:cs="宋体"/>
                <w:color w:val="000000" w:themeColor="text1"/>
                <w:szCs w:val="21"/>
                <w:highlight w:val="none"/>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pStyle w:val="703"/>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评标基准分：</w:t>
            </w:r>
            <w:r>
              <w:rPr>
                <w:rFonts w:hint="eastAsia" w:hAnsi="宋体" w:cs="宋体"/>
                <w:color w:val="000000" w:themeColor="text1"/>
                <w:szCs w:val="21"/>
                <w:highlight w:val="none"/>
                <w:lang w:val="en-US" w:eastAsia="zh-CN"/>
              </w:rPr>
              <w:t xml:space="preserve">30</w:t>
            </w:r>
            <w:r>
              <w:rPr>
                <w:rFonts w:hint="eastAsia" w:ascii="宋体" w:hAnsi="宋体" w:eastAsia="宋体" w:cs="宋体"/>
                <w:color w:val="000000" w:themeColor="text1"/>
                <w:szCs w:val="21"/>
                <w:highlight w:val="none"/>
              </w:rPr>
              <w:t xml:space="preserve">分</w:t>
            </w:r>
            <w:r>
              <w:rPr>
                <w:color w:val="000000" w:themeColor="text1"/>
              </w:rPr>
            </w:r>
          </w:p>
          <w:p>
            <w:pPr>
              <w:pStyle w:val="703"/>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rPr>
                <w:color w:val="000000" w:themeColor="text1"/>
              </w:rPr>
            </w:r>
          </w:p>
          <w:p>
            <w:pPr>
              <w:pStyle w:val="703"/>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磋商报价得分=（磋商基准价/最后磋商报价）×</w:t>
            </w:r>
            <w:r>
              <w:rPr>
                <w:rFonts w:hint="eastAsia" w:hAnsi="宋体" w:cs="宋体"/>
                <w:color w:val="000000" w:themeColor="text1"/>
                <w:szCs w:val="21"/>
                <w:highlight w:val="none"/>
                <w:lang w:val="en-US" w:eastAsia="zh-CN"/>
              </w:rPr>
              <w:t xml:space="preserve">40</w:t>
            </w:r>
            <w:r>
              <w:rPr>
                <w:rFonts w:hint="eastAsia" w:ascii="宋体" w:hAnsi="宋体" w:eastAsia="宋体" w:cs="宋体"/>
                <w:color w:val="000000" w:themeColor="text1"/>
                <w:szCs w:val="21"/>
                <w:highlight w:val="none"/>
              </w:rPr>
              <w:t xml:space="preserve">分（四舍五入后保留小数点后两位）</w:t>
            </w:r>
            <w:r>
              <w:rPr>
                <w:color w:val="000000" w:themeColor="text1"/>
              </w:rPr>
            </w:r>
          </w:p>
          <w:p>
            <w:pPr>
              <w:pStyle w:val="703"/>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项目评审过程中，不得去掉最后报价中的最高报价和最低报价。  </w:t>
            </w:r>
            <w:r>
              <w:rPr>
                <w:color w:val="000000" w:themeColor="text1"/>
              </w:rPr>
            </w:r>
          </w:p>
        </w:tc>
      </w:tr>
      <w:tr>
        <w:trPr>
          <w:jc w:val="center"/>
          <w:trHeight w:val="1632"/>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rPr>
            </w:r>
          </w:p>
        </w:tc>
        <w:tc>
          <w:tcPr>
            <w:tcBorders>
              <w:top w:val="single" w:color="auto" w:sz="4" w:space="0"/>
              <w:left w:val="single" w:color="auto" w:sz="4" w:space="0"/>
              <w:right w:val="single" w:color="auto" w:sz="4" w:space="0"/>
            </w:tcBorders>
            <w:tcW w:w="907" w:type="dxa"/>
            <w:vAlign w:val="center"/>
            <w:vMerge w:val="restart"/>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技术</w:t>
            </w:r>
            <w:r>
              <w:rPr>
                <w:color w:val="000000" w:themeColor="text1"/>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评审</w:t>
            </w:r>
            <w:r>
              <w:rPr>
                <w:color w:val="000000" w:themeColor="text1"/>
              </w:rPr>
            </w:r>
          </w:p>
        </w:tc>
        <w:tc>
          <w:tcPr>
            <w:tcBorders>
              <w:top w:val="single" w:color="auto" w:sz="4" w:space="0"/>
              <w:left w:val="single" w:color="auto" w:sz="4" w:space="0"/>
              <w:right w:val="single" w:color="auto" w:sz="4" w:space="0"/>
            </w:tcBorders>
            <w:tcW w:w="1602" w:type="dxa"/>
            <w:vAlign w:val="center"/>
            <w:vMerge w:val="restart"/>
            <w:textDirection w:val="lrTb"/>
            <w:noWrap w:val="false"/>
          </w:tcPr>
          <w:p>
            <w:pPr>
              <w:pStyle w:val="740"/>
              <w:ind w:firstLine="0"/>
              <w:jc w:val="center"/>
              <w:widowControl w:val="off"/>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lang w:val="en-US" w:eastAsia="en-US" w:bidi="ar"/>
              </w:rPr>
              <w:t xml:space="preserve">施工组织设计（</w:t>
            </w:r>
            <w:r>
              <w:rPr>
                <w:rFonts w:hint="eastAsia" w:hAnsi="宋体" w:cs="宋体"/>
                <w:color w:val="000000" w:themeColor="text1"/>
                <w:sz w:val="22"/>
                <w:szCs w:val="21"/>
                <w:highlight w:val="none"/>
                <w:lang w:val="en-US" w:eastAsia="zh-CN" w:bidi="ar"/>
              </w:rPr>
              <w:t xml:space="preserve">47</w:t>
            </w:r>
            <w:r>
              <w:rPr>
                <w:rFonts w:hint="eastAsia" w:ascii="宋体" w:hAnsi="宋体" w:eastAsia="宋体" w:cs="宋体"/>
                <w:color w:val="000000" w:themeColor="text1"/>
                <w:sz w:val="22"/>
                <w:szCs w:val="21"/>
                <w:highlight w:val="none"/>
                <w:lang w:val="en-US" w:eastAsia="en-US" w:bidi="ar"/>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ascii="宋体" w:hAnsi="宋体" w:eastAsia="宋体" w:cs="宋体"/>
                <w:b/>
                <w:bCs/>
                <w:color w:val="000000" w:themeColor="text1"/>
                <w:szCs w:val="21"/>
                <w:highlight w:val="none"/>
              </w:rPr>
            </w:pPr>
            <w:r>
              <w:rPr>
                <w:rFonts w:hint="eastAsia" w:cs="宋体"/>
                <w:b/>
                <w:bCs/>
                <w:color w:val="000000" w:themeColor="text1"/>
                <w:szCs w:val="21"/>
                <w:highlight w:val="none"/>
                <w:lang w:val="en-US" w:eastAsia="zh-CN"/>
              </w:rPr>
              <w:t xml:space="preserve">1、</w:t>
            </w:r>
            <w:r>
              <w:rPr>
                <w:rFonts w:hint="eastAsia" w:ascii="宋体" w:hAnsi="宋体" w:eastAsia="宋体" w:cs="宋体"/>
                <w:b/>
                <w:bCs/>
                <w:color w:val="000000" w:themeColor="text1"/>
                <w:szCs w:val="21"/>
                <w:highlight w:val="none"/>
                <w:lang w:val="en-US" w:eastAsia="zh-CN"/>
              </w:rPr>
              <w:t xml:space="preserve">总体概述：施工组织总体设想、方案针对性及施工段划分</w:t>
            </w:r>
            <w:r>
              <w:rPr>
                <w:rFonts w:hint="eastAsia" w:cs="宋体"/>
                <w:b/>
                <w:bCs/>
                <w:color w:val="000000" w:themeColor="text1"/>
                <w:szCs w:val="21"/>
                <w:highlight w:val="none"/>
                <w:lang w:val="en-US" w:eastAsia="zh-CN"/>
              </w:rPr>
              <w:t xml:space="preserve">（6分）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优：施工部署科学性、合理性、针对性强：</w:t>
            </w:r>
            <w:r>
              <w:rPr>
                <w:rFonts w:hint="eastAsia"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lang w:val="en-US" w:eastAsia="zh-CN"/>
              </w:rPr>
              <w:t xml:space="preserve">分； </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良：施工部署基本合理，较可行、针对性较强：</w:t>
            </w:r>
            <w:r>
              <w:rPr>
                <w:rFonts w:hint="eastAsia"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lang w:val="en-US" w:eastAsia="zh-CN"/>
              </w:rPr>
              <w:t xml:space="preserve">分；</w:t>
            </w:r>
            <w:r>
              <w:rPr>
                <w:color w:val="000000" w:themeColor="text1"/>
              </w:rPr>
            </w:r>
          </w:p>
          <w:p>
            <w:pPr>
              <w:ind w:right="-143"/>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一般：施工部署合理性、保证措施可行性、针对性一般得：</w:t>
            </w:r>
            <w:r>
              <w:rPr>
                <w:rFonts w:hint="eastAsia"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lang w:val="en-US" w:eastAsia="zh-CN"/>
              </w:rPr>
              <w:t xml:space="preserve">分。   </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注：未见阐述此项不得分。</w:t>
            </w:r>
            <w:r>
              <w:rPr>
                <w:color w:val="000000" w:themeColor="text1"/>
              </w:rPr>
            </w:r>
          </w:p>
        </w:tc>
      </w:tr>
      <w:tr>
        <w:trPr>
          <w:jc w:val="center"/>
          <w:trHeight w:val="149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ascii="宋体" w:hAnsi="宋体" w:eastAsia="宋体" w:cs="宋体"/>
                <w:b/>
                <w:bCs/>
                <w:color w:val="000000" w:themeColor="text1"/>
                <w:szCs w:val="21"/>
                <w:highlight w:val="none"/>
              </w:rPr>
            </w:pPr>
            <w:r>
              <w:rPr>
                <w:rFonts w:hint="eastAsia" w:cs="宋体"/>
                <w:b/>
                <w:bCs/>
                <w:color w:val="000000" w:themeColor="text1"/>
                <w:szCs w:val="21"/>
                <w:highlight w:val="none"/>
                <w:lang w:val="en-US" w:eastAsia="zh-CN"/>
              </w:rPr>
              <w:t xml:space="preserve">2、</w:t>
            </w:r>
            <w:r>
              <w:rPr>
                <w:rFonts w:hint="eastAsia" w:ascii="宋体" w:hAnsi="宋体" w:eastAsia="宋体" w:cs="宋体"/>
                <w:b/>
                <w:bCs/>
                <w:color w:val="000000" w:themeColor="text1"/>
                <w:szCs w:val="21"/>
                <w:highlight w:val="none"/>
                <w:lang w:val="en-US" w:eastAsia="zh-CN"/>
              </w:rPr>
              <w:t xml:space="preserve">施工现场平面布置和临时设施、临时道路布置</w:t>
            </w:r>
            <w:r>
              <w:rPr>
                <w:rFonts w:hint="eastAsia" w:cs="宋体"/>
                <w:b/>
                <w:bCs/>
                <w:color w:val="000000" w:themeColor="text1"/>
                <w:szCs w:val="21"/>
                <w:highlight w:val="none"/>
                <w:lang w:val="en-US" w:eastAsia="zh-CN"/>
              </w:rPr>
              <w:t xml:space="preserve">（6分）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优：合理性、可行性强：6分；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良：合理性、可行性较强：</w:t>
            </w:r>
            <w:r>
              <w:rPr>
                <w:rFonts w:hint="eastAsia"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一般: 合理性、可行性一般：</w:t>
            </w:r>
            <w:r>
              <w:rPr>
                <w:rFonts w:hint="eastAsia"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注：未见阐述此项不得分。</w:t>
            </w:r>
            <w:r>
              <w:rPr>
                <w:color w:val="000000" w:themeColor="text1"/>
              </w:rPr>
            </w:r>
          </w:p>
        </w:tc>
      </w:tr>
      <w:tr>
        <w:trPr>
          <w:jc w:val="center"/>
          <w:trHeight w:val="156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ascii="宋体" w:hAnsi="宋体" w:eastAsia="宋体" w:cs="宋体"/>
                <w:b/>
                <w:bCs/>
                <w:color w:val="000000" w:themeColor="text1"/>
                <w:szCs w:val="21"/>
                <w:highlight w:val="none"/>
              </w:rPr>
            </w:pPr>
            <w:r>
              <w:rPr>
                <w:rFonts w:hint="eastAsia" w:cs="宋体"/>
                <w:b/>
                <w:bCs/>
                <w:color w:val="000000" w:themeColor="text1"/>
                <w:szCs w:val="21"/>
                <w:highlight w:val="none"/>
                <w:lang w:val="en-US" w:eastAsia="zh-CN" w:bidi="ar"/>
              </w:rPr>
              <w:t xml:space="preserve">3、</w:t>
            </w:r>
            <w:r>
              <w:rPr>
                <w:rFonts w:hint="eastAsia" w:ascii="宋体" w:hAnsi="宋体" w:eastAsia="宋体" w:cs="宋体"/>
                <w:b/>
                <w:bCs/>
                <w:color w:val="000000" w:themeColor="text1"/>
                <w:szCs w:val="21"/>
                <w:highlight w:val="none"/>
                <w:lang w:val="en-US" w:eastAsia="zh-CN" w:bidi="ar"/>
              </w:rPr>
              <w:t xml:space="preserve">施工进度计划和各阶段进度的保证措施</w:t>
            </w:r>
            <w:r>
              <w:rPr>
                <w:rFonts w:hint="eastAsia" w:cs="宋体"/>
                <w:b/>
                <w:bCs/>
                <w:color w:val="000000" w:themeColor="text1"/>
                <w:szCs w:val="21"/>
                <w:highlight w:val="none"/>
                <w:lang w:val="en-US" w:eastAsia="zh-CN"/>
              </w:rPr>
              <w:t xml:space="preserve">（7分）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bidi="ar"/>
              </w:rPr>
              <w:t xml:space="preserve">优：进度计划详尽，各阶段进度的保证措施清晰准确：</w:t>
            </w:r>
            <w:r>
              <w:rPr>
                <w:rFonts w:hint="eastAsia" w:cs="宋体"/>
                <w:color w:val="000000" w:themeColor="text1"/>
                <w:szCs w:val="21"/>
                <w:highlight w:val="none"/>
                <w:lang w:val="en-US" w:eastAsia="zh-CN" w:bidi="ar"/>
              </w:rPr>
              <w:t xml:space="preserve">7</w:t>
            </w:r>
            <w:r>
              <w:rPr>
                <w:rFonts w:hint="eastAsia" w:ascii="宋体" w:hAnsi="宋体" w:eastAsia="宋体" w:cs="宋体"/>
                <w:color w:val="000000" w:themeColor="text1"/>
                <w:szCs w:val="21"/>
                <w:highlight w:val="none"/>
                <w:lang w:val="en-US" w:eastAsia="zh-CN" w:bidi="ar"/>
              </w:rPr>
              <w:t xml:space="preserve">分；</w:t>
            </w:r>
            <w:r>
              <w:rPr>
                <w:color w:val="000000" w:themeColor="text1"/>
              </w:rPr>
            </w:r>
          </w:p>
          <w:p>
            <w:pPr>
              <w:ind w:right="-143"/>
              <w:jc w:val="left"/>
              <w:spacing w:line="360" w:lineRule="auto"/>
              <w:widowControl/>
              <w:tabs>
                <w:tab w:val="left" w:pos="638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bidi="ar"/>
              </w:rPr>
              <w:t xml:space="preserve">良：进度计划较详尽，各阶段进度的保证措施较清晰明确：</w:t>
            </w:r>
            <w:r>
              <w:rPr>
                <w:rFonts w:hint="eastAsia" w:cs="宋体"/>
                <w:color w:val="000000" w:themeColor="text1"/>
                <w:szCs w:val="21"/>
                <w:highlight w:val="none"/>
                <w:lang w:val="en-US" w:eastAsia="zh-CN" w:bidi="ar"/>
              </w:rPr>
              <w:t xml:space="preserve">5</w:t>
            </w:r>
            <w:r>
              <w:rPr>
                <w:rFonts w:hint="eastAsia" w:ascii="宋体" w:hAnsi="宋体" w:eastAsia="宋体" w:cs="宋体"/>
                <w:color w:val="000000" w:themeColor="text1"/>
                <w:szCs w:val="21"/>
                <w:highlight w:val="none"/>
                <w:lang w:val="en-US" w:eastAsia="zh-CN" w:bidi="ar"/>
              </w:rPr>
              <w:t xml:space="preserve">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bidi="ar"/>
              </w:rPr>
              <w:t xml:space="preserve">一般：进度计划简单，各阶段进度的保证措施一般：</w:t>
            </w:r>
            <w:r>
              <w:rPr>
                <w:rFonts w:hint="eastAsia" w:cs="宋体"/>
                <w:color w:val="000000" w:themeColor="text1"/>
                <w:szCs w:val="21"/>
                <w:highlight w:val="none"/>
                <w:lang w:val="en-US" w:eastAsia="zh-CN" w:bidi="ar"/>
              </w:rPr>
              <w:t xml:space="preserve">3</w:t>
            </w:r>
            <w:r>
              <w:rPr>
                <w:rFonts w:hint="eastAsia" w:ascii="宋体" w:hAnsi="宋体" w:eastAsia="宋体" w:cs="宋体"/>
                <w:color w:val="000000" w:themeColor="text1"/>
                <w:szCs w:val="21"/>
                <w:highlight w:val="none"/>
                <w:lang w:val="en-US" w:eastAsia="zh-CN" w:bidi="ar"/>
              </w:rPr>
              <w:t xml:space="preserve">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bidi="ar"/>
              </w:rPr>
              <w:t xml:space="preserve">注：未见阐述此项不得分。</w:t>
            </w:r>
            <w:r>
              <w:rPr>
                <w:rFonts w:hint="eastAsia" w:ascii="宋体" w:hAnsi="宋体" w:eastAsia="宋体" w:cs="宋体"/>
                <w:color w:val="000000" w:themeColor="text1"/>
                <w:szCs w:val="21"/>
                <w:highlight w:val="none"/>
                <w:lang w:bidi="ar"/>
              </w:rPr>
              <w:t xml:space="preserve"> </w:t>
            </w:r>
            <w:r>
              <w:rPr>
                <w:color w:val="000000" w:themeColor="text1"/>
              </w:rPr>
            </w:r>
          </w:p>
        </w:tc>
      </w:tr>
      <w:tr>
        <w:trPr>
          <w:jc w:val="center"/>
          <w:trHeight w:val="1458"/>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cs="宋体"/>
                <w:b/>
                <w:bCs/>
                <w:color w:val="000000" w:themeColor="text1"/>
                <w:szCs w:val="21"/>
                <w:highlight w:val="none"/>
              </w:rPr>
            </w:pPr>
            <w:r>
              <w:rPr>
                <w:rFonts w:hint="eastAsia" w:cs="宋体"/>
                <w:b/>
                <w:bCs/>
                <w:color w:val="000000" w:themeColor="text1"/>
                <w:szCs w:val="21"/>
                <w:highlight w:val="none"/>
                <w:lang w:val="en-US" w:eastAsia="zh-CN"/>
              </w:rPr>
              <w:t xml:space="preserve">4、</w:t>
            </w:r>
            <w:r>
              <w:rPr>
                <w:rFonts w:hint="eastAsia" w:ascii="宋体" w:hAnsi="宋体" w:eastAsia="宋体" w:cs="宋体"/>
                <w:b/>
                <w:bCs/>
                <w:color w:val="000000" w:themeColor="text1"/>
                <w:szCs w:val="21"/>
                <w:highlight w:val="none"/>
                <w:lang w:val="en-US" w:eastAsia="zh-CN"/>
              </w:rPr>
              <w:t xml:space="preserve">拟投入</w:t>
            </w:r>
            <w:r>
              <w:rPr>
                <w:rFonts w:hint="eastAsia" w:ascii="宋体" w:hAnsi="宋体" w:eastAsia="宋体" w:cs="宋体"/>
                <w:b/>
                <w:bCs/>
                <w:color w:val="000000" w:themeColor="text1"/>
                <w:szCs w:val="21"/>
                <w:highlight w:val="none"/>
              </w:rPr>
              <w:t xml:space="preserve">机具设备及劳动力配置合理，能满足施工强度要求</w:t>
            </w:r>
            <w:r>
              <w:rPr>
                <w:rFonts w:hint="eastAsia" w:cs="宋体"/>
                <w:b/>
                <w:bCs/>
                <w:color w:val="000000" w:themeColor="text1"/>
                <w:szCs w:val="21"/>
                <w:highlight w:val="none"/>
                <w:lang w:val="en-US" w:eastAsia="zh-CN"/>
              </w:rPr>
              <w:t xml:space="preserve">（7分）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优：合理性、可行性强：</w:t>
            </w:r>
            <w:r>
              <w:rPr>
                <w:rFonts w:hint="eastAsia" w:cs="宋体"/>
                <w:b w:val="0"/>
                <w:bCs w:val="0"/>
                <w:color w:val="000000" w:themeColor="text1"/>
                <w:szCs w:val="21"/>
                <w:highlight w:val="none"/>
                <w:lang w:val="en-US" w:eastAsia="zh-CN"/>
              </w:rPr>
              <w:t xml:space="preserve">7</w:t>
            </w:r>
            <w:r>
              <w:rPr>
                <w:rFonts w:hint="eastAsia" w:ascii="宋体" w:hAnsi="宋体" w:eastAsia="宋体" w:cs="宋体"/>
                <w:b w:val="0"/>
                <w:bCs w:val="0"/>
                <w:color w:val="000000" w:themeColor="text1"/>
                <w:szCs w:val="21"/>
                <w:highlight w:val="none"/>
                <w:lang w:val="en-US" w:eastAsia="zh-CN"/>
              </w:rPr>
              <w:t xml:space="preserve">分； </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良：合理性、可行性较强：</w:t>
            </w:r>
            <w:r>
              <w:rPr>
                <w:rFonts w:hint="eastAsia" w:cs="宋体"/>
                <w:b w:val="0"/>
                <w:bCs w:val="0"/>
                <w:color w:val="000000" w:themeColor="text1"/>
                <w:szCs w:val="21"/>
                <w:highlight w:val="none"/>
                <w:lang w:val="en-US" w:eastAsia="zh-CN"/>
              </w:rPr>
              <w:t xml:space="preserve">5</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一般: 合理性、可行性一般：</w:t>
            </w:r>
            <w:r>
              <w:rPr>
                <w:rFonts w:hint="eastAsia" w:cs="宋体"/>
                <w:b w:val="0"/>
                <w:bCs w:val="0"/>
                <w:color w:val="000000" w:themeColor="text1"/>
                <w:szCs w:val="21"/>
                <w:highlight w:val="none"/>
                <w:lang w:val="en-US" w:eastAsia="zh-CN"/>
              </w:rPr>
              <w:t xml:space="preserve">3</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注：未见阐述此项不得分。</w:t>
            </w:r>
            <w:r>
              <w:rPr>
                <w:color w:val="000000" w:themeColor="text1"/>
              </w:rPr>
            </w:r>
          </w:p>
        </w:tc>
      </w:tr>
      <w:tr>
        <w:trPr>
          <w:jc w:val="center"/>
          <w:trHeight w:val="229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lang w:val="en-US" w:eastAsia="zh-CN" w:bidi="ar"/>
              </w:rPr>
              <w:t xml:space="preserve">5、</w:t>
            </w:r>
            <w:r>
              <w:rPr>
                <w:rFonts w:hint="eastAsia" w:ascii="宋体" w:hAnsi="宋体" w:eastAsia="宋体" w:cs="宋体"/>
                <w:b/>
                <w:color w:val="000000" w:themeColor="text1"/>
                <w:szCs w:val="21"/>
                <w:highlight w:val="none"/>
                <w:lang w:bidi="ar"/>
              </w:rPr>
              <w:t xml:space="preserve">对关键</w:t>
            </w:r>
            <w:r>
              <w:rPr>
                <w:rFonts w:hint="eastAsia" w:ascii="宋体" w:hAnsi="宋体" w:eastAsia="宋体" w:cs="宋体"/>
                <w:b/>
                <w:color w:val="000000" w:themeColor="text1"/>
                <w:szCs w:val="21"/>
                <w:highlight w:val="none"/>
                <w:lang w:val="en-US" w:eastAsia="zh-CN" w:bidi="ar"/>
              </w:rPr>
              <w:t xml:space="preserve">改造</w:t>
            </w:r>
            <w:r>
              <w:rPr>
                <w:rFonts w:hint="eastAsia" w:ascii="宋体" w:hAnsi="宋体" w:eastAsia="宋体" w:cs="宋体"/>
                <w:b/>
                <w:color w:val="000000" w:themeColor="text1"/>
                <w:szCs w:val="21"/>
                <w:highlight w:val="none"/>
                <w:lang w:bidi="ar"/>
              </w:rPr>
              <w:t xml:space="preserve">技术、工艺及工程项目实施的重点、难点和解决方案</w:t>
            </w:r>
            <w:r>
              <w:rPr>
                <w:rFonts w:hint="eastAsia" w:cs="宋体"/>
                <w:b/>
                <w:bCs/>
                <w:color w:val="000000" w:themeColor="text1"/>
                <w:szCs w:val="21"/>
                <w:highlight w:val="none"/>
                <w:lang w:val="en-US" w:eastAsia="zh-CN"/>
              </w:rPr>
              <w:t xml:space="preserve">（7分）</w:t>
            </w:r>
            <w:r>
              <w:rPr>
                <w:color w:val="000000" w:themeColor="text1"/>
              </w:rPr>
            </w:r>
          </w:p>
          <w:p>
            <w:pPr>
              <w:jc w:val="left"/>
              <w:spacing w:line="360" w:lineRule="auto"/>
              <w:rPr>
                <w:rFonts w:hint="eastAsia" w:ascii="宋体" w:hAnsi="宋体" w:eastAsia="宋体" w:cs="宋体"/>
                <w:b w:val="0"/>
                <w:bCs/>
                <w:color w:val="000000" w:themeColor="text1"/>
                <w:szCs w:val="21"/>
                <w:highlight w:val="none"/>
              </w:rPr>
            </w:pPr>
            <w:r>
              <w:rPr>
                <w:rFonts w:hint="eastAsia" w:ascii="宋体" w:hAnsi="宋体" w:eastAsia="宋体" w:cs="宋体"/>
                <w:b w:val="0"/>
                <w:bCs/>
                <w:color w:val="000000" w:themeColor="text1"/>
                <w:szCs w:val="21"/>
                <w:highlight w:val="none"/>
                <w:lang w:val="en-US" w:eastAsia="zh-CN" w:bidi="ar"/>
              </w:rPr>
              <w:t xml:space="preserve">优：对本项目施工工艺及技术措施先进，可操作性强：</w:t>
            </w:r>
            <w:r>
              <w:rPr>
                <w:rFonts w:hint="eastAsia" w:cs="宋体"/>
                <w:b w:val="0"/>
                <w:bCs/>
                <w:color w:val="000000" w:themeColor="text1"/>
                <w:szCs w:val="21"/>
                <w:highlight w:val="none"/>
                <w:lang w:val="en-US" w:eastAsia="zh-CN" w:bidi="ar"/>
              </w:rPr>
              <w:t xml:space="preserve">7</w:t>
            </w:r>
            <w:r>
              <w:rPr>
                <w:rFonts w:hint="eastAsia" w:ascii="宋体" w:hAnsi="宋体" w:eastAsia="宋体" w:cs="宋体"/>
                <w:b w:val="0"/>
                <w:bCs/>
                <w:color w:val="000000" w:themeColor="text1"/>
                <w:szCs w:val="21"/>
                <w:highlight w:val="none"/>
                <w:lang w:val="en-US" w:eastAsia="zh-CN" w:bidi="ar"/>
              </w:rPr>
              <w:t xml:space="preserve">分；</w:t>
            </w:r>
            <w:r>
              <w:rPr>
                <w:color w:val="000000" w:themeColor="text1"/>
              </w:rPr>
            </w:r>
          </w:p>
          <w:p>
            <w:pPr>
              <w:jc w:val="left"/>
              <w:spacing w:line="360" w:lineRule="auto"/>
              <w:rPr>
                <w:rFonts w:hint="eastAsia" w:ascii="宋体" w:hAnsi="宋体" w:eastAsia="宋体" w:cs="宋体"/>
                <w:b w:val="0"/>
                <w:bCs/>
                <w:color w:val="000000" w:themeColor="text1"/>
                <w:szCs w:val="21"/>
                <w:highlight w:val="none"/>
              </w:rPr>
            </w:pPr>
            <w:r>
              <w:rPr>
                <w:rFonts w:hint="eastAsia" w:ascii="宋体" w:hAnsi="宋体" w:eastAsia="宋体" w:cs="宋体"/>
                <w:b w:val="0"/>
                <w:bCs/>
                <w:color w:val="000000" w:themeColor="text1"/>
                <w:szCs w:val="21"/>
                <w:highlight w:val="none"/>
                <w:lang w:val="en-US" w:eastAsia="zh-CN" w:bidi="ar"/>
              </w:rPr>
              <w:t xml:space="preserve">良：对本项目对本项目施工工艺及技术措施基本先进，可操作性基本可行：</w:t>
            </w:r>
            <w:r>
              <w:rPr>
                <w:rFonts w:hint="eastAsia" w:cs="宋体"/>
                <w:b w:val="0"/>
                <w:bCs/>
                <w:color w:val="000000" w:themeColor="text1"/>
                <w:szCs w:val="21"/>
                <w:highlight w:val="none"/>
                <w:lang w:val="en-US" w:eastAsia="zh-CN" w:bidi="ar"/>
              </w:rPr>
              <w:t xml:space="preserve">5</w:t>
            </w:r>
            <w:r>
              <w:rPr>
                <w:rFonts w:hint="eastAsia" w:ascii="宋体" w:hAnsi="宋体" w:eastAsia="宋体" w:cs="宋体"/>
                <w:b w:val="0"/>
                <w:bCs/>
                <w:color w:val="000000" w:themeColor="text1"/>
                <w:szCs w:val="21"/>
                <w:highlight w:val="none"/>
                <w:lang w:val="en-US" w:eastAsia="zh-CN" w:bidi="ar"/>
              </w:rPr>
              <w:t xml:space="preserve">分；</w:t>
            </w:r>
            <w:r>
              <w:rPr>
                <w:color w:val="000000" w:themeColor="text1"/>
              </w:rPr>
            </w:r>
          </w:p>
          <w:p>
            <w:pPr>
              <w:jc w:val="left"/>
              <w:spacing w:line="360" w:lineRule="auto"/>
              <w:rPr>
                <w:rFonts w:hint="eastAsia" w:ascii="宋体" w:hAnsi="宋体" w:eastAsia="宋体" w:cs="宋体"/>
                <w:b w:val="0"/>
                <w:bCs/>
                <w:color w:val="000000" w:themeColor="text1"/>
                <w:szCs w:val="21"/>
                <w:highlight w:val="none"/>
              </w:rPr>
            </w:pPr>
            <w:r>
              <w:rPr>
                <w:rFonts w:hint="eastAsia" w:ascii="宋体" w:hAnsi="宋体" w:eastAsia="宋体" w:cs="宋体"/>
                <w:b w:val="0"/>
                <w:bCs/>
                <w:color w:val="000000" w:themeColor="text1"/>
                <w:szCs w:val="21"/>
                <w:highlight w:val="none"/>
                <w:lang w:val="en-US" w:eastAsia="zh-CN" w:bidi="ar"/>
              </w:rPr>
              <w:t xml:space="preserve">一般：对本项目理解一般，重难点描述一般，提出一般的解决方案：</w:t>
            </w:r>
            <w:r>
              <w:rPr>
                <w:rFonts w:hint="eastAsia" w:cs="宋体"/>
                <w:b w:val="0"/>
                <w:bCs/>
                <w:color w:val="000000" w:themeColor="text1"/>
                <w:szCs w:val="21"/>
                <w:highlight w:val="none"/>
                <w:lang w:val="en-US" w:eastAsia="zh-CN" w:bidi="ar"/>
              </w:rPr>
              <w:t xml:space="preserve">3</w:t>
            </w:r>
            <w:r>
              <w:rPr>
                <w:rFonts w:hint="eastAsia" w:ascii="宋体" w:hAnsi="宋体" w:eastAsia="宋体" w:cs="宋体"/>
                <w:b w:val="0"/>
                <w:bCs/>
                <w:color w:val="000000" w:themeColor="text1"/>
                <w:szCs w:val="21"/>
                <w:highlight w:val="none"/>
                <w:lang w:val="en-US" w:eastAsia="zh-CN" w:bidi="ar"/>
              </w:rPr>
              <w:t xml:space="preserve">分。</w:t>
            </w:r>
            <w:r>
              <w:rPr>
                <w:color w:val="000000" w:themeColor="text1"/>
              </w:rPr>
            </w:r>
          </w:p>
          <w:p>
            <w:pPr>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b w:val="0"/>
                <w:bCs/>
                <w:color w:val="000000" w:themeColor="text1"/>
                <w:szCs w:val="21"/>
                <w:highlight w:val="none"/>
                <w:lang w:val="en-US" w:eastAsia="zh-CN" w:bidi="ar"/>
              </w:rPr>
              <w:t xml:space="preserve">注：未见阐述此项不得分。</w:t>
            </w:r>
            <w:r>
              <w:rPr>
                <w:rFonts w:hint="eastAsia" w:ascii="宋体" w:hAnsi="宋体" w:eastAsia="宋体" w:cs="宋体"/>
                <w:color w:val="000000" w:themeColor="text1"/>
                <w:szCs w:val="21"/>
                <w:highlight w:val="none"/>
                <w:lang w:bidi="ar"/>
              </w:rPr>
              <w:t xml:space="preserve"> </w:t>
            </w:r>
            <w:r>
              <w:rPr>
                <w:color w:val="000000" w:themeColor="text1"/>
              </w:rPr>
            </w:r>
          </w:p>
        </w:tc>
      </w:tr>
      <w:tr>
        <w:trPr>
          <w:jc w:val="center"/>
          <w:trHeight w:val="114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jc w:val="left"/>
              <w:spacing w:line="360"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6、针对本项目的工程质量保证措施。内容包含但不限于施工质量控制措施、质量保证体系及分部分项工程施工过程质量控制等</w:t>
            </w:r>
            <w:r>
              <w:rPr>
                <w:rFonts w:hint="eastAsia" w:cs="宋体"/>
                <w:b/>
                <w:bCs/>
                <w:color w:val="000000" w:themeColor="text1"/>
                <w:szCs w:val="21"/>
                <w:highlight w:val="none"/>
                <w:lang w:val="en-US" w:eastAsia="zh-CN"/>
              </w:rPr>
              <w:t xml:space="preserve">（7分）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优：保证措施可操作性强科学合理，切实可行，质量控制点明确：</w:t>
            </w:r>
            <w:r>
              <w:rPr>
                <w:rFonts w:hint="eastAsia" w:cs="宋体"/>
                <w:b w:val="0"/>
                <w:bCs w:val="0"/>
                <w:color w:val="000000" w:themeColor="text1"/>
                <w:szCs w:val="21"/>
                <w:highlight w:val="none"/>
                <w:lang w:val="en-US" w:eastAsia="zh-CN"/>
              </w:rPr>
              <w:t xml:space="preserve">7</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良：保证措施可操作性基本可行：</w:t>
            </w:r>
            <w:r>
              <w:rPr>
                <w:rFonts w:hint="eastAsia" w:cs="宋体"/>
                <w:b w:val="0"/>
                <w:bCs w:val="0"/>
                <w:color w:val="000000" w:themeColor="text1"/>
                <w:szCs w:val="21"/>
                <w:highlight w:val="none"/>
                <w:lang w:val="en-US" w:eastAsia="zh-CN"/>
              </w:rPr>
              <w:t xml:space="preserve">5</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一般：保证措施可操作性一般：</w:t>
            </w:r>
            <w:r>
              <w:rPr>
                <w:rFonts w:hint="eastAsia" w:cs="宋体"/>
                <w:b w:val="0"/>
                <w:bCs w:val="0"/>
                <w:color w:val="000000" w:themeColor="text1"/>
                <w:szCs w:val="21"/>
                <w:highlight w:val="none"/>
                <w:lang w:val="en-US" w:eastAsia="zh-CN"/>
              </w:rPr>
              <w:t xml:space="preserve">3</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rPr>
                <w:rFonts w:hint="eastAsia" w:ascii="宋体" w:hAnsi="宋体" w:eastAsia="宋体" w:cs="宋体"/>
                <w:b/>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注：未见阐述此项不得分。</w:t>
            </w:r>
            <w:r>
              <w:rPr>
                <w:color w:val="000000" w:themeColor="text1"/>
              </w:rPr>
            </w:r>
          </w:p>
        </w:tc>
      </w:tr>
      <w:tr>
        <w:trPr>
          <w:jc w:val="center"/>
          <w:trHeight w:val="18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602" w:type="dxa"/>
            <w:vMerge w:val="continue"/>
            <w:textDirection w:val="lrTb"/>
            <w:noWrap w:val="false"/>
          </w:tcPr>
          <w:p>
            <w:pPr>
              <w:pStyle w:val="740"/>
              <w:ind w:firstLine="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right="-143"/>
              <w:jc w:val="left"/>
              <w:spacing w:line="360" w:lineRule="auto"/>
              <w:widowControl/>
              <w:tabs>
                <w:tab w:val="left" w:pos="6380" w:leader="none"/>
              </w:tabs>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lang w:val="en-US" w:eastAsia="zh-CN"/>
              </w:rPr>
              <w:t xml:space="preserve">7、对该工程安全文明施工、施工现场扬尘污染防治措施及环境保护方面，内容包含但不限于措施科学、合理、操作性强</w:t>
            </w:r>
            <w:r>
              <w:rPr>
                <w:rFonts w:hint="eastAsia" w:cs="宋体"/>
                <w:b/>
                <w:bCs/>
                <w:color w:val="000000" w:themeColor="text1"/>
                <w:szCs w:val="21"/>
                <w:highlight w:val="none"/>
                <w:lang w:val="en-US" w:eastAsia="zh-CN"/>
              </w:rPr>
              <w:t xml:space="preserve">（7分）</w:t>
            </w:r>
            <w:r>
              <w:rPr>
                <w:rFonts w:hint="eastAsia" w:ascii="宋体" w:hAnsi="宋体" w:eastAsia="宋体" w:cs="宋体"/>
                <w:b/>
                <w:bCs/>
                <w:color w:val="000000" w:themeColor="text1"/>
                <w:szCs w:val="21"/>
                <w:highlight w:val="none"/>
                <w:lang w:val="en-US" w:eastAsia="zh-CN"/>
              </w:rPr>
              <w:t xml:space="preserve"> </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优：文明施工及环境保护措施科学、合理、切实可行：</w:t>
            </w:r>
            <w:r>
              <w:rPr>
                <w:rFonts w:hint="eastAsia" w:cs="宋体"/>
                <w:b w:val="0"/>
                <w:bCs w:val="0"/>
                <w:color w:val="000000" w:themeColor="text1"/>
                <w:szCs w:val="21"/>
                <w:highlight w:val="none"/>
                <w:lang w:val="en-US" w:eastAsia="zh-CN"/>
              </w:rPr>
              <w:t xml:space="preserve">7</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良：文明施工及环境保护措施较合理、基本可行：</w:t>
            </w:r>
            <w:r>
              <w:rPr>
                <w:rFonts w:hint="eastAsia" w:cs="宋体"/>
                <w:b w:val="0"/>
                <w:bCs w:val="0"/>
                <w:color w:val="000000" w:themeColor="text1"/>
                <w:szCs w:val="21"/>
                <w:highlight w:val="none"/>
                <w:lang w:val="en-US" w:eastAsia="zh-CN"/>
              </w:rPr>
              <w:t xml:space="preserve">5</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default" w:ascii="宋体" w:hAnsi="宋体" w:eastAsia="宋体" w:cs="宋体"/>
                <w:b w:val="0"/>
                <w:bCs w:val="0"/>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一般：文明施工及环境保护措施合理性一般：</w:t>
            </w:r>
            <w:r>
              <w:rPr>
                <w:rFonts w:hint="eastAsia" w:cs="宋体"/>
                <w:b w:val="0"/>
                <w:bCs w:val="0"/>
                <w:color w:val="000000" w:themeColor="text1"/>
                <w:szCs w:val="21"/>
                <w:highlight w:val="none"/>
                <w:lang w:val="en-US" w:eastAsia="zh-CN"/>
              </w:rPr>
              <w:t xml:space="preserve">3</w:t>
            </w:r>
            <w:r>
              <w:rPr>
                <w:rFonts w:hint="eastAsia" w:ascii="宋体" w:hAnsi="宋体" w:eastAsia="宋体" w:cs="宋体"/>
                <w:b w:val="0"/>
                <w:bCs w:val="0"/>
                <w:color w:val="000000" w:themeColor="text1"/>
                <w:szCs w:val="21"/>
                <w:highlight w:val="none"/>
                <w:lang w:val="en-US" w:eastAsia="zh-CN"/>
              </w:rPr>
              <w:t xml:space="preserve">分。</w:t>
            </w:r>
            <w:r>
              <w:rPr>
                <w:color w:val="000000" w:themeColor="text1"/>
              </w:rPr>
            </w:r>
          </w:p>
          <w:p>
            <w:pPr>
              <w:jc w:val="left"/>
              <w:spacing w:line="360"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val="0"/>
                <w:bCs w:val="0"/>
                <w:color w:val="000000" w:themeColor="text1"/>
                <w:szCs w:val="21"/>
                <w:highlight w:val="none"/>
                <w:lang w:val="en-US" w:eastAsia="zh-CN"/>
              </w:rPr>
              <w:t xml:space="preserve">注：未见阐述此项不得分。</w:t>
            </w:r>
            <w:r>
              <w:rPr>
                <w:color w:val="000000" w:themeColor="text1"/>
              </w:rPr>
            </w:r>
          </w:p>
        </w:tc>
      </w:tr>
      <w:tr>
        <w:trPr>
          <w:jc w:val="center"/>
          <w:trHeight w:val="375"/>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rPr>
            </w:r>
          </w:p>
        </w:tc>
        <w:tc>
          <w:tcPr>
            <w:tcBorders>
              <w:left w:val="single" w:color="auto" w:sz="4" w:space="0"/>
              <w:right w:val="single" w:color="auto" w:sz="4" w:space="0"/>
            </w:tcBorders>
            <w:tcW w:w="907" w:type="dxa"/>
            <w:vAlign w:val="center"/>
            <w:vMerge w:val="restart"/>
            <w:textDirection w:val="lrTb"/>
            <w:noWrap w:val="false"/>
          </w:tcPr>
          <w:p>
            <w:pPr>
              <w:pStyle w:val="740"/>
              <w:ind w:firstLine="0"/>
              <w:jc w:val="center"/>
              <w:widowControl w:val="off"/>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lang w:val="en-US" w:eastAsia="zh-CN" w:bidi="ar"/>
              </w:rPr>
              <w:t xml:space="preserve">商务</w:t>
            </w:r>
            <w:r>
              <w:rPr>
                <w:color w:val="000000" w:themeColor="text1"/>
              </w:rPr>
            </w:r>
          </w:p>
          <w:p>
            <w:pPr>
              <w:pStyle w:val="740"/>
              <w:ind w:firstLine="0"/>
              <w:jc w:val="center"/>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2"/>
                <w:szCs w:val="21"/>
                <w:highlight w:val="none"/>
                <w:lang w:val="en-US" w:eastAsia="zh-CN" w:bidi="ar"/>
              </w:rPr>
              <w:t xml:space="preserve">评审</w:t>
            </w:r>
            <w:r>
              <w:rPr>
                <w:color w:val="000000" w:themeColor="text1"/>
              </w:rP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pStyle w:val="740"/>
              <w:ind w:firstLine="0"/>
              <w:jc w:val="center"/>
              <w:widowControl w:val="off"/>
              <w:rPr>
                <w:rFonts w:hint="eastAsia" w:hAnsi="宋体" w:cs="宋体"/>
                <w:color w:val="000000" w:themeColor="text1"/>
                <w:sz w:val="22"/>
                <w:szCs w:val="21"/>
                <w:highlight w:val="none"/>
              </w:rPr>
            </w:pPr>
            <w:r>
              <w:rPr>
                <w:rFonts w:hint="eastAsia" w:ascii="宋体" w:hAnsi="宋体" w:eastAsia="宋体" w:cs="宋体"/>
                <w:color w:val="000000" w:themeColor="text1"/>
                <w:sz w:val="22"/>
                <w:szCs w:val="21"/>
                <w:highlight w:val="none"/>
                <w:lang w:val="en-US" w:eastAsia="en-US" w:bidi="ar"/>
              </w:rPr>
              <w:t xml:space="preserve">人员</w:t>
            </w:r>
            <w:r>
              <w:rPr>
                <w:rFonts w:hint="eastAsia" w:hAnsi="宋体" w:cs="宋体"/>
                <w:color w:val="000000" w:themeColor="text1"/>
                <w:sz w:val="22"/>
                <w:szCs w:val="21"/>
                <w:highlight w:val="none"/>
                <w:lang w:val="en-US" w:eastAsia="zh-CN" w:bidi="ar"/>
              </w:rPr>
              <w:t xml:space="preserve">配备</w:t>
            </w:r>
            <w:r>
              <w:rPr>
                <w:color w:val="000000" w:themeColor="text1"/>
              </w:rPr>
            </w:r>
          </w:p>
          <w:p>
            <w:pPr>
              <w:pStyle w:val="740"/>
              <w:ind w:firstLine="0"/>
              <w:jc w:val="center"/>
              <w:widowControl w:val="off"/>
              <w:rPr>
                <w:rFonts w:hint="default" w:ascii="宋体" w:hAnsi="宋体" w:eastAsia="宋体" w:cs="宋体"/>
                <w:color w:val="000000" w:themeColor="text1"/>
                <w:sz w:val="21"/>
                <w:szCs w:val="21"/>
                <w:highlight w:val="none"/>
              </w:rPr>
            </w:pPr>
            <w:r>
              <w:rPr>
                <w:rFonts w:hint="eastAsia" w:hAnsi="宋体" w:cs="宋体"/>
                <w:color w:val="000000" w:themeColor="text1"/>
                <w:sz w:val="22"/>
                <w:szCs w:val="21"/>
                <w:highlight w:val="none"/>
                <w:lang w:val="en-US" w:eastAsia="zh-CN" w:bidi="ar"/>
              </w:rPr>
              <w:t xml:space="preserve">（13分）</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442"/>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拟派项目</w:t>
            </w:r>
            <w:r>
              <w:rPr>
                <w:rFonts w:hint="eastAsia" w:cs="宋体"/>
                <w:color w:val="000000" w:themeColor="text1"/>
                <w:highlight w:val="none"/>
                <w:lang w:eastAsia="zh-CN"/>
              </w:rPr>
              <w:t xml:space="preserve">负责人</w:t>
            </w:r>
            <w:r>
              <w:rPr>
                <w:rFonts w:hint="eastAsia" w:cs="宋体"/>
                <w:color w:val="000000" w:themeColor="text1"/>
                <w:highlight w:val="none"/>
                <w:lang w:val="en-US" w:eastAsia="zh-CN"/>
              </w:rPr>
              <w:t xml:space="preserve">具有</w:t>
            </w:r>
            <w:r>
              <w:rPr>
                <w:rFonts w:hint="eastAsia" w:ascii="宋体" w:hAnsi="宋体" w:eastAsia="宋体" w:cs="宋体"/>
                <w:color w:val="000000" w:themeColor="text1"/>
                <w:highlight w:val="none"/>
              </w:rPr>
              <w:t xml:space="preserve">中级</w:t>
            </w:r>
            <w:r>
              <w:rPr>
                <w:rFonts w:hint="eastAsia" w:cs="宋体"/>
                <w:color w:val="000000" w:themeColor="text1"/>
                <w:highlight w:val="none"/>
                <w:lang w:val="en-US" w:eastAsia="zh-CN"/>
              </w:rPr>
              <w:t xml:space="preserve">及以上职称</w:t>
            </w:r>
            <w:r>
              <w:rPr>
                <w:rFonts w:hint="eastAsia" w:ascii="宋体" w:hAnsi="宋体" w:eastAsia="宋体" w:cs="宋体"/>
                <w:color w:val="000000" w:themeColor="text1"/>
                <w:highlight w:val="none"/>
              </w:rPr>
              <w:t xml:space="preserve">的得</w:t>
            </w:r>
            <w:r>
              <w:rPr>
                <w:rFonts w:hint="eastAsia"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分，</w:t>
            </w:r>
            <w:r>
              <w:rPr>
                <w:rFonts w:hint="eastAsia" w:cs="宋体"/>
                <w:color w:val="000000" w:themeColor="text1"/>
                <w:highlight w:val="none"/>
                <w:lang w:val="en-US" w:eastAsia="zh-CN"/>
              </w:rPr>
              <w:t xml:space="preserve">本项</w:t>
            </w:r>
            <w:r>
              <w:rPr>
                <w:rFonts w:hint="eastAsia" w:ascii="宋体" w:hAnsi="宋体" w:eastAsia="宋体" w:cs="宋体"/>
                <w:color w:val="000000" w:themeColor="text1"/>
                <w:highlight w:val="none"/>
              </w:rPr>
              <w:t xml:space="preserve">最高得</w:t>
            </w:r>
            <w:r>
              <w:rPr>
                <w:rFonts w:hint="eastAsia"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分；</w:t>
            </w:r>
            <w:r>
              <w:rPr>
                <w:color w:val="000000" w:themeColor="text1"/>
              </w:rPr>
            </w:r>
          </w:p>
          <w:p>
            <w:pPr>
              <w:ind w:firstLine="442"/>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lang w:val="en-US" w:eastAsia="zh-CN"/>
              </w:rPr>
              <w:t xml:space="preserve">.</w:t>
            </w:r>
            <w:r>
              <w:rPr>
                <w:rFonts w:hint="eastAsia" w:ascii="宋体" w:hAnsi="宋体" w:eastAsia="宋体" w:cs="宋体"/>
                <w:color w:val="000000" w:themeColor="text1"/>
                <w:highlight w:val="none"/>
              </w:rPr>
              <w:t xml:space="preserve">拟派项目技术负责人1名，具有中级工程师职称证书的得</w:t>
            </w:r>
            <w:r>
              <w:rPr>
                <w:rFonts w:hint="eastAsia"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分，</w:t>
            </w:r>
            <w:r>
              <w:rPr>
                <w:rFonts w:hint="eastAsia" w:ascii="宋体" w:hAnsi="宋体" w:eastAsia="宋体" w:cs="宋体"/>
                <w:color w:val="000000" w:themeColor="text1"/>
                <w:highlight w:val="none"/>
                <w:lang w:val="en-US" w:eastAsia="zh-CN"/>
              </w:rPr>
              <w:t xml:space="preserve">高级工程师</w:t>
            </w:r>
            <w:r>
              <w:rPr>
                <w:rFonts w:hint="eastAsia" w:ascii="宋体" w:hAnsi="宋体" w:eastAsia="宋体" w:cs="宋体"/>
                <w:color w:val="000000" w:themeColor="text1"/>
                <w:highlight w:val="none"/>
              </w:rPr>
              <w:t xml:space="preserve">职称证书</w:t>
            </w:r>
            <w:r>
              <w:rPr>
                <w:rFonts w:hint="eastAsia" w:ascii="宋体" w:hAnsi="宋体" w:eastAsia="宋体" w:cs="宋体"/>
                <w:color w:val="000000" w:themeColor="text1"/>
                <w:highlight w:val="none"/>
                <w:lang w:val="en-US" w:eastAsia="zh-CN"/>
              </w:rPr>
              <w:t xml:space="preserve">的得</w:t>
            </w:r>
            <w:r>
              <w:rPr>
                <w:rFonts w:hint="eastAsia" w:cs="宋体"/>
                <w:color w:val="000000" w:themeColor="text1"/>
                <w:highlight w:val="none"/>
                <w:lang w:val="en-US" w:eastAsia="zh-CN"/>
              </w:rPr>
              <w:t xml:space="preserve">2</w:t>
            </w:r>
            <w:r>
              <w:rPr>
                <w:rFonts w:hint="eastAsia" w:ascii="宋体" w:hAnsi="宋体" w:eastAsia="宋体" w:cs="宋体"/>
                <w:color w:val="000000" w:themeColor="text1"/>
                <w:highlight w:val="none"/>
                <w:lang w:val="en-US" w:eastAsia="zh-CN"/>
              </w:rPr>
              <w:t xml:space="preserve">分，本项</w:t>
            </w:r>
            <w:r>
              <w:rPr>
                <w:rFonts w:hint="eastAsia" w:ascii="宋体" w:hAnsi="宋体" w:eastAsia="宋体" w:cs="宋体"/>
                <w:color w:val="000000" w:themeColor="text1"/>
                <w:highlight w:val="none"/>
              </w:rPr>
              <w:t xml:space="preserve">最高得</w:t>
            </w:r>
            <w:r>
              <w:rPr>
                <w:rFonts w:hint="eastAsia"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分；</w:t>
            </w:r>
            <w:r>
              <w:rPr>
                <w:color w:val="000000" w:themeColor="text1"/>
              </w:rPr>
            </w:r>
          </w:p>
          <w:p>
            <w:pPr>
              <w:ind w:firstLine="442"/>
              <w:jc w:val="left"/>
              <w:spacing w:line="360" w:lineRule="auto"/>
              <w:widowControl/>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项目组成员（除项目负责人及技术负责人外）中具有建设行政主管部门核发的安全员、质量员、施工员资格证书的，每提供一人得2分，</w:t>
            </w:r>
            <w:r>
              <w:rPr>
                <w:rFonts w:hint="eastAsia" w:cs="宋体"/>
                <w:color w:val="000000" w:themeColor="text1"/>
                <w:highlight w:val="none"/>
                <w:lang w:val="en-US" w:eastAsia="zh-CN"/>
              </w:rPr>
              <w:t xml:space="preserve">以上人员具有中级及以上职称的每提供1人得1分，</w:t>
            </w:r>
            <w:r>
              <w:rPr>
                <w:rFonts w:hint="eastAsia" w:ascii="宋体" w:hAnsi="宋体" w:eastAsia="宋体" w:cs="宋体"/>
                <w:color w:val="000000" w:themeColor="text1"/>
                <w:highlight w:val="none"/>
              </w:rPr>
              <w:t xml:space="preserve">最高得</w:t>
            </w:r>
            <w:r>
              <w:rPr>
                <w:rFonts w:hint="eastAsia" w:cs="宋体"/>
                <w:color w:val="000000" w:themeColor="text1"/>
                <w:highlight w:val="none"/>
                <w:lang w:val="en-US" w:eastAsia="zh-CN"/>
              </w:rPr>
              <w:t xml:space="preserve">9</w:t>
            </w:r>
            <w:r>
              <w:rPr>
                <w:rFonts w:hint="eastAsia" w:ascii="宋体" w:hAnsi="宋体" w:eastAsia="宋体" w:cs="宋体"/>
                <w:color w:val="000000" w:themeColor="text1"/>
                <w:highlight w:val="none"/>
              </w:rPr>
              <w:t xml:space="preserve">分。</w:t>
            </w:r>
            <w:r>
              <w:rPr>
                <w:color w:val="000000" w:themeColor="text1"/>
              </w:rPr>
            </w:r>
          </w:p>
          <w:p>
            <w:pPr>
              <w:ind w:firstLine="442"/>
              <w:jc w:val="left"/>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注：1</w:t>
            </w:r>
            <w:r>
              <w:rPr>
                <w:rFonts w:hint="eastAsia" w:cs="宋体"/>
                <w:b/>
                <w:bCs/>
                <w:color w:val="000000" w:themeColor="text1"/>
                <w:highlight w:val="none"/>
                <w:lang w:val="en-US" w:eastAsia="zh-CN"/>
              </w:rPr>
              <w:t xml:space="preserve">.</w:t>
            </w:r>
            <w:r>
              <w:rPr>
                <w:rFonts w:hint="eastAsia" w:ascii="宋体" w:hAnsi="宋体" w:eastAsia="宋体" w:cs="宋体"/>
                <w:b/>
                <w:bCs/>
                <w:color w:val="000000" w:themeColor="text1"/>
                <w:highlight w:val="none"/>
              </w:rPr>
              <w:t xml:space="preserve">提供职称证书原件扫描件上传至响应文件中，未按上述要求提供证明材料，此项不得分。</w:t>
            </w:r>
            <w:r>
              <w:rPr>
                <w:color w:val="000000" w:themeColor="text1"/>
              </w:rPr>
            </w:r>
          </w:p>
          <w:p>
            <w:pPr>
              <w:ind w:firstLine="442"/>
              <w:jc w:val="left"/>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2、</w:t>
            </w:r>
            <w:r>
              <w:rPr>
                <w:rFonts w:hint="eastAsia" w:ascii="宋体" w:hAnsi="宋体" w:eastAsia="宋体" w:cs="宋体"/>
                <w:b/>
                <w:bCs/>
                <w:color w:val="000000" w:themeColor="text1"/>
                <w:highlight w:val="none"/>
              </w:rPr>
              <w:t xml:space="preserve">同一人员不重复计分。</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highlight w:val="none"/>
                <w:lang w:val="en-US" w:eastAsia="zh-CN"/>
              </w:rPr>
              <w:t xml:space="preserve">3</w:t>
            </w:r>
            <w:r>
              <w:rPr>
                <w:rFonts w:hint="eastAsia" w:ascii="宋体" w:hAnsi="宋体" w:eastAsia="宋体" w:cs="宋体"/>
                <w:b/>
                <w:bCs/>
                <w:color w:val="000000" w:themeColor="text1"/>
                <w:highlight w:val="none"/>
              </w:rPr>
              <w:t xml:space="preserve">、</w:t>
            </w:r>
            <w:r>
              <w:rPr>
                <w:rFonts w:hint="eastAsia" w:ascii="宋体" w:hAnsi="宋体" w:eastAsia="宋体" w:cs="宋体"/>
                <w:b/>
                <w:bCs/>
                <w:color w:val="000000" w:themeColor="text1"/>
                <w:sz w:val="22"/>
                <w:highlight w:val="none"/>
                <w:lang w:val="en-US" w:eastAsia="zh-CN"/>
              </w:rPr>
              <w:t xml:space="preserve">提供以上人员劳动合同和</w:t>
            </w:r>
            <w:r>
              <w:rPr>
                <w:rFonts w:hint="eastAsia" w:cs="宋体"/>
                <w:b/>
                <w:bCs/>
                <w:color w:val="000000" w:themeColor="text1"/>
                <w:sz w:val="22"/>
                <w:highlight w:val="none"/>
                <w:lang w:val="en-US" w:eastAsia="zh-CN"/>
              </w:rPr>
              <w:t xml:space="preserve">2025年05月至今任意一个月</w:t>
            </w:r>
            <w:r>
              <w:rPr>
                <w:rFonts w:hint="eastAsia" w:ascii="宋体" w:hAnsi="宋体" w:eastAsia="宋体" w:cs="宋体"/>
                <w:b/>
                <w:bCs/>
                <w:color w:val="000000" w:themeColor="text1"/>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b/>
                <w:bCs/>
                <w:color w:val="000000" w:themeColor="text1"/>
                <w:highlight w:val="none"/>
              </w:rPr>
              <w:t xml:space="preserve">否则不得分。</w:t>
            </w:r>
            <w:r>
              <w:rPr>
                <w:color w:val="000000" w:themeColor="text1"/>
              </w:rPr>
            </w:r>
          </w:p>
        </w:tc>
      </w:tr>
      <w:tr>
        <w:trPr>
          <w:jc w:val="center"/>
          <w:trHeight w:val="37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企业业绩</w:t>
            </w:r>
            <w:r>
              <w:rPr>
                <w:color w:val="000000" w:themeColor="text1"/>
              </w:rPr>
            </w:r>
          </w:p>
          <w:p>
            <w:pPr>
              <w:pStyle w:val="740"/>
              <w:ind w:firstLine="0"/>
              <w:jc w:val="center"/>
              <w:widowControl w:val="off"/>
              <w:rPr>
                <w:rFonts w:hint="eastAsia"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lang w:val="en-US" w:eastAsia="en-US" w:bidi="ar"/>
              </w:rPr>
              <w:t xml:space="preserve">（</w:t>
            </w:r>
            <w:r>
              <w:rPr>
                <w:rFonts w:hint="eastAsia" w:ascii="宋体" w:hAnsi="宋体" w:eastAsia="宋体" w:cs="宋体"/>
                <w:color w:val="000000" w:themeColor="text1"/>
                <w:sz w:val="22"/>
                <w:szCs w:val="21"/>
                <w:highlight w:val="none"/>
                <w:lang w:val="en-US" w:eastAsia="zh-CN" w:bidi="ar"/>
              </w:rPr>
              <w:t xml:space="preserve">4</w:t>
            </w:r>
            <w:r>
              <w:rPr>
                <w:rFonts w:hint="eastAsia" w:ascii="宋体" w:hAnsi="宋体" w:eastAsia="宋体" w:cs="宋体"/>
                <w:color w:val="000000" w:themeColor="text1"/>
                <w:sz w:val="22"/>
                <w:szCs w:val="21"/>
                <w:highlight w:val="none"/>
                <w:lang w:val="en-US" w:eastAsia="en-US" w:bidi="ar"/>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供应商自</w:t>
            </w:r>
            <w:r>
              <w:rPr>
                <w:rFonts w:hint="eastAsia" w:ascii="宋体" w:hAnsi="宋体" w:eastAsia="宋体" w:cs="宋体"/>
                <w:color w:val="000000" w:themeColor="text1"/>
                <w:szCs w:val="21"/>
                <w:highlight w:val="none"/>
                <w:lang w:val="en-US" w:eastAsia="zh-CN" w:bidi="ar"/>
              </w:rPr>
              <w:t xml:space="preserve">202</w:t>
            </w:r>
            <w:r>
              <w:rPr>
                <w:rFonts w:hint="eastAsia" w:cs="宋体"/>
                <w:color w:val="000000" w:themeColor="text1"/>
                <w:szCs w:val="21"/>
                <w:highlight w:val="none"/>
                <w:lang w:val="en-US" w:eastAsia="zh-CN" w:bidi="ar"/>
              </w:rPr>
              <w:t xml:space="preserve">2</w:t>
            </w:r>
            <w:r>
              <w:rPr>
                <w:rFonts w:hint="eastAsia" w:ascii="宋体" w:hAnsi="宋体" w:eastAsia="宋体" w:cs="宋体"/>
                <w:color w:val="000000" w:themeColor="text1"/>
                <w:szCs w:val="21"/>
                <w:highlight w:val="none"/>
                <w:lang w:bidi="ar"/>
              </w:rPr>
              <w:t xml:space="preserve">年</w:t>
            </w:r>
            <w:r>
              <w:rPr>
                <w:rFonts w:hint="eastAsia" w:cs="宋体"/>
                <w:color w:val="000000" w:themeColor="text1"/>
                <w:szCs w:val="21"/>
                <w:highlight w:val="none"/>
                <w:lang w:val="en-US" w:eastAsia="zh-CN" w:bidi="ar"/>
              </w:rPr>
              <w:t xml:space="preserve">0</w:t>
            </w:r>
            <w:r>
              <w:rPr>
                <w:rFonts w:hint="eastAsia" w:ascii="宋体" w:hAnsi="宋体" w:eastAsia="宋体" w:cs="宋体"/>
                <w:color w:val="000000" w:themeColor="text1"/>
                <w:szCs w:val="21"/>
                <w:highlight w:val="none"/>
                <w:lang w:bidi="ar"/>
              </w:rPr>
              <w:t xml:space="preserve">1月</w:t>
            </w:r>
            <w:r>
              <w:rPr>
                <w:rFonts w:hint="eastAsia" w:cs="宋体"/>
                <w:color w:val="000000" w:themeColor="text1"/>
                <w:szCs w:val="21"/>
                <w:highlight w:val="none"/>
                <w:lang w:val="en-US" w:eastAsia="zh-CN" w:bidi="ar"/>
              </w:rPr>
              <w:t xml:space="preserve">0</w:t>
            </w:r>
            <w:r>
              <w:rPr>
                <w:rFonts w:hint="eastAsia" w:ascii="宋体" w:hAnsi="宋体" w:eastAsia="宋体" w:cs="宋体"/>
                <w:color w:val="000000" w:themeColor="text1"/>
                <w:szCs w:val="21"/>
                <w:highlight w:val="none"/>
                <w:lang w:bidi="ar"/>
              </w:rPr>
              <w:t xml:space="preserve">1日至今承</w:t>
            </w:r>
            <w:r>
              <w:rPr>
                <w:rFonts w:hint="eastAsia" w:cs="宋体"/>
                <w:color w:val="000000" w:themeColor="text1"/>
                <w:szCs w:val="21"/>
                <w:highlight w:val="none"/>
                <w:lang w:val="en-US" w:eastAsia="zh-CN" w:bidi="ar"/>
              </w:rPr>
              <w:t xml:space="preserve">担</w:t>
            </w:r>
            <w:r>
              <w:rPr>
                <w:rFonts w:hint="eastAsia" w:ascii="宋体" w:hAnsi="宋体" w:eastAsia="宋体" w:cs="宋体"/>
                <w:color w:val="000000" w:themeColor="text1"/>
                <w:szCs w:val="21"/>
                <w:highlight w:val="none"/>
                <w:lang w:bidi="ar"/>
              </w:rPr>
              <w:t xml:space="preserve">过类似</w:t>
            </w:r>
            <w:r>
              <w:rPr>
                <w:rFonts w:hint="eastAsia" w:cs="宋体"/>
                <w:color w:val="000000" w:themeColor="text1"/>
                <w:szCs w:val="21"/>
                <w:highlight w:val="none"/>
                <w:lang w:eastAsia="zh-CN" w:bidi="ar"/>
              </w:rPr>
              <w:t xml:space="preserve">污水</w:t>
            </w:r>
            <w:r>
              <w:rPr>
                <w:rFonts w:hint="eastAsia" w:cs="宋体"/>
                <w:color w:val="000000" w:themeColor="text1"/>
                <w:szCs w:val="21"/>
                <w:highlight w:val="none"/>
                <w:lang w:val="en-US" w:eastAsia="zh-CN" w:bidi="ar"/>
              </w:rPr>
              <w:t xml:space="preserve">处理站</w:t>
            </w:r>
            <w:r>
              <w:rPr>
                <w:rFonts w:hint="eastAsia" w:cs="宋体"/>
                <w:color w:val="000000" w:themeColor="text1"/>
                <w:szCs w:val="21"/>
                <w:highlight w:val="none"/>
                <w:lang w:eastAsia="zh-CN" w:bidi="ar"/>
              </w:rPr>
              <w:t xml:space="preserve">建设</w:t>
            </w:r>
            <w:r>
              <w:rPr>
                <w:rFonts w:hint="eastAsia" w:ascii="宋体" w:hAnsi="宋体" w:eastAsia="宋体" w:cs="宋体"/>
                <w:color w:val="000000" w:themeColor="text1"/>
                <w:szCs w:val="21"/>
                <w:highlight w:val="none"/>
                <w:lang w:bidi="ar"/>
              </w:rPr>
              <w:t xml:space="preserve">工程业绩，每有一个得</w:t>
            </w:r>
            <w:r>
              <w:rPr>
                <w:rFonts w:hint="eastAsia" w:cs="宋体"/>
                <w:color w:val="000000" w:themeColor="text1"/>
                <w:szCs w:val="21"/>
                <w:highlight w:val="none"/>
                <w:lang w:val="en-US" w:eastAsia="zh-CN" w:bidi="ar"/>
              </w:rPr>
              <w:t xml:space="preserve">2</w:t>
            </w:r>
            <w:r>
              <w:rPr>
                <w:rFonts w:hint="eastAsia" w:ascii="宋体" w:hAnsi="宋体" w:eastAsia="宋体" w:cs="宋体"/>
                <w:color w:val="000000" w:themeColor="text1"/>
                <w:szCs w:val="21"/>
                <w:highlight w:val="none"/>
                <w:lang w:bidi="ar"/>
              </w:rPr>
              <w:t xml:space="preserve">分，最高得</w:t>
            </w:r>
            <w:r>
              <w:rPr>
                <w:rFonts w:hint="eastAsia" w:cs="宋体"/>
                <w:color w:val="000000" w:themeColor="text1"/>
                <w:szCs w:val="21"/>
                <w:highlight w:val="none"/>
                <w:lang w:val="en-US" w:eastAsia="zh-CN" w:bidi="ar"/>
              </w:rPr>
              <w:t xml:space="preserve">4</w:t>
            </w:r>
            <w:r>
              <w:rPr>
                <w:rFonts w:hint="eastAsia" w:ascii="宋体" w:hAnsi="宋体" w:eastAsia="宋体" w:cs="宋体"/>
                <w:color w:val="000000" w:themeColor="text1"/>
                <w:szCs w:val="21"/>
                <w:highlight w:val="none"/>
                <w:lang w:bidi="ar"/>
              </w:rPr>
              <w:t xml:space="preserve">分；（须提供施工合同）。</w:t>
            </w:r>
            <w:r>
              <w:rPr>
                <w:color w:val="000000" w:themeColor="text1"/>
              </w:rPr>
            </w:r>
          </w:p>
          <w:p>
            <w:pPr>
              <w:ind w:firstLine="440"/>
              <w:jc w:val="left"/>
              <w:spacing w:line="360" w:lineRule="auto"/>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bidi="ar"/>
              </w:rPr>
              <w:t xml:space="preserve">注：</w:t>
            </w:r>
            <w:r>
              <w:rPr>
                <w:rFonts w:hint="eastAsia" w:cs="宋体"/>
                <w:color w:val="000000" w:themeColor="text1"/>
                <w:szCs w:val="21"/>
                <w:highlight w:val="none"/>
                <w:lang w:val="en-US" w:eastAsia="zh-CN" w:bidi="ar"/>
              </w:rPr>
              <w:t xml:space="preserve">1、业绩认定时间以施工合同签订时间为准。</w:t>
            </w:r>
            <w:r>
              <w:rPr>
                <w:color w:val="000000" w:themeColor="text1"/>
              </w:rPr>
            </w:r>
          </w:p>
          <w:p>
            <w:pPr>
              <w:ind w:firstLine="440"/>
              <w:jc w:val="left"/>
              <w:spacing w:line="360" w:lineRule="auto"/>
              <w:rPr>
                <w:rFonts w:hint="eastAsia" w:ascii="宋体" w:hAnsi="宋体" w:eastAsia="宋体" w:cs="宋体"/>
                <w:color w:val="000000" w:themeColor="text1"/>
                <w:szCs w:val="21"/>
                <w:highlight w:val="none"/>
              </w:rPr>
            </w:pPr>
            <w:r>
              <w:rPr>
                <w:rFonts w:hint="eastAsia" w:cs="宋体"/>
                <w:color w:val="000000" w:themeColor="text1"/>
                <w:szCs w:val="21"/>
                <w:highlight w:val="none"/>
                <w:lang w:val="en-US" w:eastAsia="zh-CN" w:bidi="ar"/>
              </w:rPr>
              <w:t xml:space="preserve">2、</w:t>
            </w:r>
            <w:r>
              <w:rPr>
                <w:rFonts w:hint="eastAsia" w:ascii="宋体" w:hAnsi="宋体" w:eastAsia="宋体" w:cs="宋体"/>
                <w:color w:val="000000" w:themeColor="text1"/>
                <w:szCs w:val="21"/>
                <w:highlight w:val="none"/>
                <w:lang w:bidi="ar"/>
              </w:rPr>
              <w:t xml:space="preserve">原件扫描上传至电子投标文件中，未按上述要求提供证明文件，此项不得分。</w:t>
            </w:r>
            <w:r>
              <w:rPr>
                <w:color w:val="000000" w:themeColor="text1"/>
              </w:rPr>
            </w:r>
          </w:p>
        </w:tc>
      </w:tr>
      <w:tr>
        <w:trPr>
          <w:jc w:val="center"/>
          <w:trHeight w:val="37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7" w:type="dxa"/>
            <w:vAlign w:val="center"/>
            <w:vMerge w:val="continue"/>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line="360" w:lineRule="auto"/>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企业</w:t>
            </w:r>
            <w:r>
              <w:rPr>
                <w:rFonts w:hint="eastAsia" w:ascii="宋体" w:hAnsi="宋体" w:cs="等线"/>
                <w:color w:val="000000" w:themeColor="text1"/>
                <w:szCs w:val="21"/>
                <w:lang w:val="en-US" w:eastAsia="zh-CN" w:bidi="ar"/>
              </w:rPr>
              <w:t xml:space="preserve">具有相关</w:t>
            </w:r>
            <w:r>
              <w:rPr>
                <w:color w:val="000000" w:themeColor="text1"/>
              </w:rPr>
            </w:r>
          </w:p>
          <w:p>
            <w:pPr>
              <w:jc w:val="center"/>
              <w:spacing w:line="360" w:lineRule="auto"/>
              <w:widowControl/>
              <w:rPr>
                <w:rFonts w:hint="eastAsia" w:ascii="宋体" w:hAnsi="宋体" w:cs="等线"/>
                <w:color w:val="000000" w:themeColor="text1"/>
                <w:szCs w:val="21"/>
              </w:rPr>
            </w:pPr>
            <w:r>
              <w:rPr>
                <w:rFonts w:hint="eastAsia" w:ascii="宋体" w:hAnsi="宋体" w:cs="等线"/>
                <w:color w:val="000000" w:themeColor="text1"/>
                <w:szCs w:val="21"/>
                <w:lang w:val="en-US" w:eastAsia="zh-CN" w:bidi="ar"/>
              </w:rPr>
            </w:r>
            <w:r>
              <w:rPr>
                <w:color w:val="000000" w:themeColor="text1"/>
              </w:rPr>
            </w:r>
          </w:p>
          <w:p>
            <w:pPr>
              <w:jc w:val="center"/>
              <w:spacing w:line="360" w:lineRule="auto"/>
              <w:widowControl/>
              <w:rPr>
                <w:rFonts w:hint="default" w:ascii="宋体" w:hAnsi="宋体" w:cs="等线" w:eastAsiaTheme="minorEastAsia"/>
                <w:color w:val="000000" w:themeColor="text1"/>
                <w:szCs w:val="21"/>
              </w:rPr>
            </w:pPr>
            <w:r>
              <w:rPr>
                <w:rFonts w:hint="eastAsia" w:ascii="宋体" w:hAnsi="宋体" w:cs="等线"/>
                <w:color w:val="000000" w:themeColor="text1"/>
                <w:szCs w:val="21"/>
                <w:lang w:val="en-US" w:eastAsia="zh-CN" w:bidi="ar"/>
              </w:rPr>
              <w:t xml:space="preserve">认证</w:t>
            </w:r>
            <w:r>
              <w:rPr>
                <w:color w:val="000000" w:themeColor="text1"/>
              </w:rPr>
            </w:r>
          </w:p>
          <w:p>
            <w:pPr>
              <w:jc w:val="center"/>
              <w:rPr>
                <w:rFonts w:hint="eastAsia"/>
                <w:color w:val="000000" w:themeColor="text1"/>
                <w:highlight w:val="none"/>
              </w:rPr>
            </w:pPr>
            <w:r>
              <w:rPr>
                <w:rFonts w:hint="eastAsia" w:cs="宋体"/>
                <w:color w:val="000000" w:themeColor="text1"/>
                <w:sz w:val="22"/>
                <w:szCs w:val="21"/>
                <w:highlight w:val="none"/>
                <w:lang w:val="en-US" w:eastAsia="zh-CN" w:bidi="ar"/>
              </w:rPr>
              <w:t xml:space="preserve">（6分）</w:t>
            </w:r>
            <w:r>
              <w:rPr>
                <w:color w:val="000000" w:themeColor="text1"/>
              </w:rPr>
            </w:r>
          </w:p>
        </w:tc>
        <w:tc>
          <w:tcPr>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44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bidi="ar"/>
              </w:rPr>
              <w:t xml:space="preserve">供应商具有</w:t>
            </w:r>
            <w:r>
              <w:rPr>
                <w:rFonts w:hint="eastAsia" w:ascii="宋体" w:hAnsi="宋体" w:eastAsia="宋体" w:cs="宋体"/>
                <w:color w:val="000000" w:themeColor="text1"/>
                <w:szCs w:val="21"/>
                <w:highlight w:val="none"/>
                <w:lang w:val="en-US" w:eastAsia="zh-CN" w:bidi="ar"/>
              </w:rPr>
              <w:t xml:space="preserve">有效的</w:t>
            </w:r>
            <w:r>
              <w:rPr>
                <w:rFonts w:hint="eastAsia" w:ascii="宋体" w:hAnsi="宋体" w:eastAsia="宋体" w:cs="宋体"/>
                <w:color w:val="000000" w:themeColor="text1"/>
                <w:szCs w:val="21"/>
                <w:highlight w:val="none"/>
                <w:lang w:eastAsia="zh-CN" w:bidi="ar"/>
              </w:rPr>
              <w:t xml:space="preserve">质量管理体系认证证书、环境管理体系认</w:t>
            </w:r>
            <w:r>
              <w:rPr>
                <w:color w:val="000000" w:themeColor="text1"/>
              </w:rPr>
            </w:r>
          </w:p>
          <w:p>
            <w:pPr>
              <w:jc w:val="left"/>
              <w:spacing w:line="360" w:lineRule="auto"/>
              <w:rPr>
                <w:rFonts w:hint="default"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eastAsia="zh-CN" w:bidi="ar"/>
              </w:rPr>
              <w:t xml:space="preserve">证证书、职业健康安全管理体系认证证书，</w:t>
            </w:r>
            <w:r>
              <w:rPr>
                <w:rFonts w:hint="eastAsia" w:ascii="宋体" w:hAnsi="宋体" w:eastAsia="宋体" w:cs="宋体"/>
                <w:color w:val="000000" w:themeColor="text1"/>
                <w:szCs w:val="21"/>
                <w:highlight w:val="none"/>
                <w:lang w:val="en-US" w:eastAsia="zh-CN" w:bidi="ar"/>
              </w:rPr>
              <w:t xml:space="preserve">每有</w:t>
            </w:r>
            <w:r>
              <w:rPr>
                <w:rFonts w:hint="eastAsia" w:ascii="宋体" w:hAnsi="宋体" w:eastAsia="宋体" w:cs="宋体"/>
                <w:color w:val="000000" w:themeColor="text1"/>
                <w:szCs w:val="21"/>
                <w:highlight w:val="none"/>
                <w:lang w:eastAsia="zh-CN" w:bidi="ar"/>
              </w:rPr>
              <w:t xml:space="preserve">一个得</w:t>
            </w:r>
            <w:r>
              <w:rPr>
                <w:rFonts w:hint="eastAsia" w:cs="宋体"/>
                <w:color w:val="000000" w:themeColor="text1"/>
                <w:szCs w:val="21"/>
                <w:highlight w:val="none"/>
                <w:lang w:val="en-US" w:eastAsia="zh-CN" w:bidi="ar"/>
              </w:rPr>
              <w:t xml:space="preserve">1</w:t>
            </w:r>
            <w:r>
              <w:rPr>
                <w:rFonts w:hint="eastAsia" w:ascii="宋体" w:hAnsi="宋体" w:eastAsia="宋体" w:cs="宋体"/>
                <w:color w:val="000000" w:themeColor="text1"/>
                <w:szCs w:val="21"/>
                <w:highlight w:val="none"/>
                <w:lang w:eastAsia="zh-CN" w:bidi="ar"/>
              </w:rPr>
              <w:t xml:space="preserve">分，最高</w:t>
            </w:r>
            <w:r>
              <w:rPr>
                <w:rFonts w:hint="eastAsia" w:cs="宋体"/>
                <w:color w:val="000000" w:themeColor="text1"/>
                <w:szCs w:val="21"/>
                <w:highlight w:val="none"/>
                <w:lang w:val="en-US" w:eastAsia="zh-CN" w:bidi="ar"/>
              </w:rPr>
              <w:t xml:space="preserve">3</w:t>
            </w:r>
            <w:r>
              <w:rPr>
                <w:rFonts w:hint="eastAsia" w:ascii="宋体" w:hAnsi="宋体" w:eastAsia="宋体" w:cs="宋体"/>
                <w:color w:val="000000" w:themeColor="text1"/>
                <w:szCs w:val="21"/>
                <w:highlight w:val="none"/>
                <w:lang w:eastAsia="zh-CN" w:bidi="ar"/>
              </w:rPr>
              <w:t xml:space="preserve">分。</w:t>
            </w:r>
            <w:r>
              <w:rPr>
                <w:color w:val="000000" w:themeColor="text1"/>
              </w:rPr>
            </w:r>
          </w:p>
          <w:p>
            <w:pPr>
              <w:ind w:firstLine="440"/>
              <w:jc w:val="left"/>
              <w:spacing w:line="360" w:lineRule="auto"/>
              <w:rPr>
                <w:rFonts w:hint="eastAsia" w:cs="宋体"/>
                <w:color w:val="000000" w:themeColor="text1"/>
                <w:szCs w:val="21"/>
                <w:highlight w:val="none"/>
              </w:rPr>
            </w:pPr>
            <w:r>
              <w:rPr>
                <w:rFonts w:hint="eastAsia" w:ascii="宋体" w:hAnsi="宋体" w:eastAsia="宋体" w:cs="宋体"/>
                <w:color w:val="000000" w:themeColor="text1"/>
                <w:szCs w:val="21"/>
                <w:highlight w:val="none"/>
                <w:lang w:eastAsia="zh-CN" w:bidi="ar"/>
              </w:rPr>
              <w:t xml:space="preserve">注：</w:t>
            </w:r>
            <w:r>
              <w:rPr>
                <w:rFonts w:ascii="宋体" w:hAnsi="宋体" w:eastAsia="宋体" w:cs="宋体"/>
                <w:color w:val="000000" w:themeColor="text1"/>
                <w:sz w:val="21"/>
                <w:szCs w:val="21"/>
              </w:rPr>
              <w:t xml:space="preserve">提供以上相关证书原件扫描件及国家市场监督管理总局全国认证认可信息公共服务平台查询截图加盖公章，上传至电子投标文件中，如不按要求提供不得分。</w:t>
            </w:r>
            <w:r>
              <w:rPr>
                <w:color w:val="000000" w:themeColor="text1"/>
              </w:rPr>
            </w:r>
          </w:p>
        </w:tc>
      </w:tr>
    </w:tbl>
    <w:p>
      <w:pPr>
        <w:ind w:firstLine="440"/>
        <w:jc w:val="left"/>
        <w:spacing w:line="360"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r>
      <w:r>
        <w:rPr>
          <w:color w:val="000000" w:themeColor="text1"/>
        </w:rPr>
      </w:r>
    </w:p>
    <w:p>
      <w:pPr>
        <w:ind w:firstLine="44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Cs w:val="21"/>
          <w:highlight w:val="none"/>
        </w:rPr>
        <w:t xml:space="preserve">注：</w:t>
      </w:r>
      <w:r>
        <w:rPr>
          <w:rFonts w:hint="eastAsia" w:ascii="宋体" w:hAnsi="宋体" w:eastAsia="宋体" w:cs="宋体"/>
          <w:b/>
          <w:bCs/>
          <w:color w:val="000000" w:themeColor="text1"/>
          <w:szCs w:val="21"/>
          <w:highlight w:val="none"/>
          <w:lang w:bidi="ar"/>
        </w:rPr>
        <w:t xml:space="preserve">投标文件中提供上述原件彩色证明资料，</w:t>
      </w:r>
      <w:r>
        <w:rPr>
          <w:rFonts w:hint="eastAsia" w:ascii="宋体" w:hAnsi="宋体" w:eastAsia="宋体" w:cs="宋体"/>
          <w:b/>
          <w:color w:val="000000" w:themeColor="text1"/>
          <w:szCs w:val="21"/>
          <w:highlight w:val="none"/>
        </w:rPr>
        <w:t xml:space="preserve">提供的证明材料必须能清晰反映投标人名称、时间等需要明确的内容。没有明确、缺项、含糊不清的不予计分。</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一、磋商小组：</w:t>
      </w:r>
      <w:r>
        <w:rPr>
          <w:rFonts w:hint="eastAsia" w:ascii="宋体" w:hAnsi="宋体" w:eastAsia="宋体" w:cs="宋体"/>
          <w:color w:val="000000" w:themeColor="text1"/>
          <w:sz w:val="24"/>
          <w:highlight w:val="none"/>
          <w:lang w:bidi="ar"/>
        </w:rPr>
        <w:t xml:space="preserve">本采购项目磋商小组由采购人代表和评审专家组成。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二、评审方法：综合评分法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经磋商确定最终采购需求和提交最后报价的供应商后，由磋商小组采用综合评分法对提交最后报价的供应商的响应文件和最后报价进行综合评分。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综合评分法，是指响应文件满足磋商文件全部实质性要求且按评审因素的量化指标评审得分最高的供应商为成交候选供应商的评审方法。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三、评审原则：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四、评审标准：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(一)评审时，磋商小组以磋商文件为评审依据，磋商小组各成员独立对每个有效响应的文件进行评价、打分，然后汇总每个供应商每项评分因素的得分。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(二)本项目评分总分为 100 分，按四舍五入取至小数点后两位。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价格分：</w:t>
      </w:r>
      <w:r>
        <w:rPr>
          <w:rFonts w:hint="eastAsia" w:cs="宋体"/>
          <w:color w:val="000000" w:themeColor="text1"/>
          <w:sz w:val="24"/>
          <w:highlight w:val="none"/>
          <w:lang w:val="en-US" w:eastAsia="zh-CN" w:bidi="ar"/>
        </w:rPr>
        <w:t xml:space="preserve">30</w:t>
      </w:r>
      <w:r>
        <w:rPr>
          <w:rFonts w:hint="eastAsia" w:ascii="宋体" w:hAnsi="宋体" w:eastAsia="宋体" w:cs="宋体"/>
          <w:color w:val="000000" w:themeColor="text1"/>
          <w:sz w:val="24"/>
          <w:highlight w:val="none"/>
          <w:lang w:bidi="ar"/>
        </w:rPr>
        <w:t xml:space="preserve">分      技术分：</w:t>
      </w:r>
      <w:r>
        <w:rPr>
          <w:rFonts w:hint="eastAsia" w:cs="宋体"/>
          <w:color w:val="000000" w:themeColor="text1"/>
          <w:sz w:val="24"/>
          <w:highlight w:val="none"/>
          <w:lang w:val="en-US" w:eastAsia="zh-CN" w:bidi="ar"/>
        </w:rPr>
        <w:t xml:space="preserve">47</w:t>
      </w:r>
      <w:r>
        <w:rPr>
          <w:rFonts w:hint="eastAsia" w:ascii="宋体" w:hAnsi="宋体" w:eastAsia="宋体" w:cs="宋体"/>
          <w:color w:val="000000" w:themeColor="text1"/>
          <w:sz w:val="24"/>
          <w:highlight w:val="none"/>
          <w:lang w:bidi="ar"/>
        </w:rPr>
        <w:t xml:space="preserve">分    </w:t>
      </w:r>
      <w:r>
        <w:rPr>
          <w:rFonts w:hint="eastAsia" w:ascii="宋体" w:hAnsi="宋体" w:eastAsia="宋体" w:cs="宋体"/>
          <w:color w:val="000000" w:themeColor="text1"/>
          <w:sz w:val="24"/>
          <w:highlight w:val="none"/>
          <w:lang w:eastAsia="zh-CN" w:bidi="ar"/>
        </w:rPr>
        <w:t xml:space="preserve">商务评审</w:t>
      </w:r>
      <w:r>
        <w:rPr>
          <w:rFonts w:hint="eastAsia" w:ascii="宋体" w:hAnsi="宋体" w:eastAsia="宋体" w:cs="宋体"/>
          <w:color w:val="000000" w:themeColor="text1"/>
          <w:sz w:val="24"/>
          <w:highlight w:val="none"/>
          <w:lang w:bidi="ar"/>
        </w:rPr>
        <w:t xml:space="preserve">：</w:t>
      </w:r>
      <w:r>
        <w:rPr>
          <w:rFonts w:hint="eastAsia" w:cs="宋体"/>
          <w:color w:val="000000" w:themeColor="text1"/>
          <w:sz w:val="24"/>
          <w:highlight w:val="none"/>
          <w:lang w:val="en-US" w:eastAsia="zh-CN" w:bidi="ar"/>
        </w:rPr>
        <w:t xml:space="preserve">23</w:t>
      </w:r>
      <w:r>
        <w:rPr>
          <w:rFonts w:hint="eastAsia" w:ascii="宋体" w:hAnsi="宋体" w:eastAsia="宋体" w:cs="宋体"/>
          <w:color w:val="000000" w:themeColor="text1"/>
          <w:sz w:val="24"/>
          <w:highlight w:val="none"/>
          <w:lang w:bidi="ar"/>
        </w:rPr>
        <w:t xml:space="preserve">分</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总得分 =价格分+技术分+</w:t>
      </w:r>
      <w:r>
        <w:rPr>
          <w:rFonts w:hint="eastAsia" w:ascii="宋体" w:hAnsi="宋体" w:eastAsia="宋体" w:cs="宋体"/>
          <w:color w:val="000000" w:themeColor="text1"/>
          <w:sz w:val="24"/>
          <w:highlight w:val="none"/>
          <w:lang w:val="en-US" w:eastAsia="zh-CN" w:bidi="ar"/>
        </w:rPr>
        <w:t xml:space="preserve">商务分</w:t>
      </w:r>
      <w:r>
        <w:rPr>
          <w:color w:val="000000" w:themeColor="text1"/>
        </w:rPr>
      </w:r>
    </w:p>
    <w:p>
      <w:pPr>
        <w:ind w:firstLine="480"/>
        <w:jc w:val="left"/>
        <w:spacing w:line="360" w:lineRule="auto"/>
        <w:widowControl/>
        <w:rPr>
          <w:rFonts w:hint="eastAsia" w:ascii="宋体" w:hAnsi="宋体" w:eastAsia="宋体" w:cs="宋体"/>
          <w:b/>
          <w:bCs/>
          <w:color w:val="000000" w:themeColor="text1"/>
          <w:sz w:val="24"/>
          <w:szCs w:val="32"/>
          <w:highlight w:val="none"/>
        </w:rPr>
      </w:pPr>
      <w:r>
        <w:rPr>
          <w:rFonts w:hint="eastAsia" w:ascii="宋体" w:hAnsi="宋体" w:eastAsia="宋体" w:cs="宋体"/>
          <w:b/>
          <w:bCs/>
          <w:color w:val="000000" w:themeColor="text1"/>
          <w:sz w:val="24"/>
          <w:szCs w:val="32"/>
          <w:highlight w:val="none"/>
        </w:rPr>
        <w:t xml:space="preserve">评分标准详见评标办法前附表</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五、成交标准：</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color w:val="000000" w:themeColor="text1"/>
        </w:rPr>
      </w:r>
    </w:p>
    <w:sectPr>
      <w:headerReference w:type="default" r:id="rId9"/>
      <w:footerReference w:type="default" r:id="rId11"/>
      <w:footnotePr/>
      <w:endnotePr/>
      <w:type w:val="nextPage"/>
      <w:pgSz w:w="11910" w:h="16850" w:orient="portrait"/>
      <w:pgMar w:top="1440" w:right="1080" w:bottom="1440" w:left="1080" w:header="725" w:footer="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2599055</wp:posOffset>
              </wp:positionH>
              <wp:positionV relativeFrom="paragraph">
                <wp:posOffset>-445135</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04.6pt;mso-position-horizontal:absolute;mso-position-vertical-relative:text;margin-top:-35.0pt;mso-position-vertical:absolute;width:144.0pt;height:144.0pt;mso-wrap-distance-left:9.0pt;mso-wrap-distance-top:0.0pt;mso-wrap-distance-right:9.0pt;mso-wrap-distance-bottom:0.0pt;v-text-anchor:top;visibility:visible;" filled="f" stroked="f" strokeweight="0.50pt">
              <v:textbox inset="0,0,0,0">
                <w:txbxContent>
                  <w:p>
                    <w:pPr>
                      <w:pStyle w:val="7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1"/>
    <w:qFormat/>
    <w:pPr>
      <w:widowControl w:val="off"/>
    </w:pPr>
    <w:rPr>
      <w:rFonts w:hint="default" w:ascii="宋体" w:hAnsi="宋体" w:eastAsia="宋体" w:cs="宋体"/>
      <w:sz w:val="22"/>
      <w:szCs w:val="22"/>
      <w:lang w:val="en-US" w:eastAsia="en-US" w:bidi="ar-SA"/>
    </w:rPr>
  </w:style>
  <w:style w:type="paragraph" w:styleId="682">
    <w:name w:val="Heading 1"/>
    <w:basedOn w:val="681"/>
    <w:next w:val="681"/>
    <w:uiPriority w:val="1"/>
    <w:qFormat/>
    <w:pPr>
      <w:spacing w:before="1"/>
      <w:outlineLvl w:val="0"/>
    </w:pPr>
    <w:rPr>
      <w:b/>
      <w:bCs/>
      <w:sz w:val="52"/>
      <w:szCs w:val="52"/>
    </w:rPr>
  </w:style>
  <w:style w:type="paragraph" w:styleId="683">
    <w:name w:val="Heading 2"/>
    <w:basedOn w:val="681"/>
    <w:next w:val="681"/>
    <w:uiPriority w:val="1"/>
    <w:qFormat/>
    <w:pPr>
      <w:ind w:left="2517"/>
      <w:spacing w:before="38"/>
      <w:outlineLvl w:val="1"/>
    </w:pPr>
    <w:rPr>
      <w:b/>
      <w:bCs/>
      <w:sz w:val="44"/>
      <w:szCs w:val="44"/>
    </w:rPr>
  </w:style>
  <w:style w:type="paragraph" w:styleId="684">
    <w:name w:val="Heading 3"/>
    <w:basedOn w:val="681"/>
    <w:next w:val="681"/>
    <w:uiPriority w:val="1"/>
    <w:qFormat/>
    <w:pPr>
      <w:jc w:val="center"/>
      <w:spacing w:before="24"/>
      <w:outlineLvl w:val="2"/>
    </w:pPr>
    <w:rPr>
      <w:b/>
      <w:bCs/>
      <w:sz w:val="32"/>
      <w:szCs w:val="32"/>
    </w:rPr>
  </w:style>
  <w:style w:type="paragraph" w:styleId="685">
    <w:name w:val="Heading 4"/>
    <w:basedOn w:val="681"/>
    <w:next w:val="681"/>
    <w:uiPriority w:val="1"/>
    <w:qFormat/>
    <w:pPr>
      <w:ind w:left="2" w:right="438"/>
      <w:jc w:val="center"/>
      <w:spacing w:before="23"/>
      <w:outlineLvl w:val="3"/>
    </w:pPr>
    <w:rPr>
      <w:b/>
      <w:bCs/>
      <w:sz w:val="30"/>
      <w:szCs w:val="30"/>
    </w:rPr>
  </w:style>
  <w:style w:type="paragraph" w:styleId="686">
    <w:name w:val="Heading 5"/>
    <w:basedOn w:val="681"/>
    <w:next w:val="681"/>
    <w:uiPriority w:val="1"/>
    <w:qFormat/>
    <w:pPr>
      <w:ind w:left="1000"/>
      <w:spacing w:before="1"/>
      <w:outlineLvl w:val="4"/>
    </w:pPr>
    <w:rPr>
      <w:b/>
      <w:bCs/>
      <w:sz w:val="28"/>
      <w:szCs w:val="28"/>
    </w:rPr>
  </w:style>
  <w:style w:type="paragraph" w:styleId="687">
    <w:name w:val="Heading 6"/>
    <w:basedOn w:val="681"/>
    <w:next w:val="681"/>
    <w:uiPriority w:val="1"/>
    <w:qFormat/>
    <w:pPr>
      <w:ind w:left="702"/>
      <w:outlineLvl w:val="5"/>
    </w:pPr>
    <w:rPr>
      <w:b/>
      <w:bCs/>
      <w:sz w:val="24"/>
      <w:szCs w:val="24"/>
    </w:rPr>
  </w:style>
  <w:style w:type="paragraph" w:styleId="688">
    <w:name w:val="Heading 7"/>
    <w:basedOn w:val="681"/>
    <w:next w:val="681"/>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49"/>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50"/>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正文1"/>
    <w:next w:val="681"/>
    <w:uiPriority w:val="99"/>
    <w:qFormat/>
    <w:pPr>
      <w:jc w:val="both"/>
      <w:widowControl w:val="off"/>
    </w:pPr>
    <w:rPr>
      <w:rFonts w:hint="default" w:ascii="Calibri" w:hAnsi="Calibri" w:eastAsia="宋体" w:cs="Calibri"/>
      <w:lang w:val="en-US" w:eastAsia="zh-CN" w:bidi="ar-SA"/>
    </w:rPr>
  </w:style>
  <w:style w:type="paragraph" w:styleId="694">
    <w:name w:val="toc 7"/>
    <w:basedOn w:val="681"/>
    <w:next w:val="681"/>
    <w:uiPriority w:val="39"/>
    <w:unhideWhenUsed/>
    <w:qFormat/>
    <w:pPr>
      <w:ind w:left="1701" w:right="0" w:firstLine="0"/>
      <w:spacing w:after="57"/>
    </w:pPr>
  </w:style>
  <w:style w:type="paragraph" w:styleId="695">
    <w:name w:val="Normal Indent"/>
    <w:basedOn w:val="681"/>
    <w:next w:val="681"/>
    <w:link w:val="903"/>
    <w:uiPriority w:val="0"/>
    <w:qFormat/>
    <w:pPr>
      <w:ind w:firstLine="420"/>
    </w:pPr>
    <w:rPr>
      <w:szCs w:val="20"/>
    </w:rPr>
  </w:style>
  <w:style w:type="paragraph" w:styleId="696">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1"/>
    <w:link w:val="895"/>
    <w:uiPriority w:val="0"/>
    <w:qFormat/>
  </w:style>
  <w:style w:type="paragraph" w:styleId="698">
    <w:name w:val="Body Text"/>
    <w:basedOn w:val="681"/>
    <w:next w:val="695"/>
    <w:uiPriority w:val="1"/>
    <w:qFormat/>
    <w:rPr>
      <w:sz w:val="24"/>
      <w:szCs w:val="24"/>
    </w:rPr>
  </w:style>
  <w:style w:type="paragraph" w:styleId="699">
    <w:name w:val="Body Text Indent"/>
    <w:basedOn w:val="681"/>
    <w:next w:val="681"/>
    <w:uiPriority w:val="0"/>
    <w:qFormat/>
    <w:pPr>
      <w:ind w:firstLine="645"/>
    </w:pPr>
    <w:rPr>
      <w:rFonts w:ascii="楷体_GB2312" w:eastAsia="楷体_GB2312"/>
      <w:sz w:val="32"/>
      <w:szCs w:val="20"/>
    </w:rPr>
  </w:style>
  <w:style w:type="paragraph" w:styleId="700">
    <w:name w:val="Block Text"/>
    <w:basedOn w:val="681"/>
    <w:uiPriority w:val="0"/>
    <w:qFormat/>
    <w:pPr>
      <w:ind w:left="256" w:right="6" w:firstLine="624"/>
    </w:pPr>
    <w:rPr>
      <w:rFonts w:eastAsia="仿宋_GB2312"/>
      <w:sz w:val="28"/>
      <w:szCs w:val="20"/>
    </w:r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39"/>
    <w:unhideWhenUsed/>
    <w:qFormat/>
    <w:pPr>
      <w:ind w:left="567" w:right="0" w:firstLine="0"/>
      <w:spacing w:after="57"/>
    </w:pPr>
  </w:style>
  <w:style w:type="paragraph" w:styleId="703">
    <w:name w:val="Plain Text"/>
    <w:basedOn w:val="681"/>
    <w:uiPriority w:val="0"/>
    <w:qFormat/>
    <w:rPr>
      <w:rFonts w:hAnsi="Courier New"/>
      <w:szCs w:val="20"/>
    </w:rPr>
  </w:style>
  <w:style w:type="paragraph" w:styleId="704">
    <w:name w:val="toc 8"/>
    <w:basedOn w:val="681"/>
    <w:next w:val="681"/>
    <w:uiPriority w:val="39"/>
    <w:unhideWhenUsed/>
    <w:qFormat/>
    <w:pPr>
      <w:ind w:left="1984" w:right="0" w:firstLine="0"/>
      <w:spacing w:after="57"/>
    </w:pPr>
  </w:style>
  <w:style w:type="paragraph" w:styleId="705">
    <w:name w:val="Body Text Indent 2"/>
    <w:basedOn w:val="681"/>
    <w:uiPriority w:val="0"/>
    <w:qFormat/>
    <w:pPr>
      <w:ind w:left="420"/>
      <w:spacing w:after="120" w:line="480" w:lineRule="auto"/>
    </w:pPr>
  </w:style>
  <w:style w:type="paragraph" w:styleId="706">
    <w:name w:val="endnote text"/>
    <w:basedOn w:val="681"/>
    <w:link w:val="887"/>
    <w:uiPriority w:val="99"/>
    <w:semiHidden/>
    <w:unhideWhenUsed/>
    <w:qFormat/>
    <w:pPr>
      <w:spacing w:after="0" w:line="240" w:lineRule="auto"/>
    </w:pPr>
    <w:rPr>
      <w:sz w:val="20"/>
    </w:rPr>
  </w:style>
  <w:style w:type="paragraph" w:styleId="707">
    <w:name w:val="Balloon Text"/>
    <w:basedOn w:val="681"/>
    <w:link w:val="897"/>
    <w:uiPriority w:val="0"/>
    <w:qFormat/>
    <w:rPr>
      <w:sz w:val="18"/>
      <w:szCs w:val="18"/>
    </w:rPr>
  </w:style>
  <w:style w:type="paragraph" w:styleId="708">
    <w:name w:val="Footer"/>
    <w:basedOn w:val="681"/>
    <w:uiPriority w:val="0"/>
    <w:qFormat/>
    <w:pPr>
      <w:tabs>
        <w:tab w:val="center" w:pos="4153" w:leader="none"/>
        <w:tab w:val="right" w:pos="8306" w:leader="none"/>
      </w:tabs>
    </w:pPr>
    <w:rPr>
      <w:sz w:val="18"/>
    </w:rPr>
  </w:style>
  <w:style w:type="paragraph" w:styleId="709">
    <w:name w:val="envelope return"/>
    <w:basedOn w:val="681"/>
    <w:uiPriority w:val="0"/>
    <w:qFormat/>
    <w:rPr>
      <w:rFonts w:ascii="Arial" w:hAnsi="Arial"/>
    </w:rPr>
  </w:style>
  <w:style w:type="paragraph" w:styleId="710">
    <w:name w:val="Header"/>
    <w:basedOn w:val="68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1">
    <w:name w:val="toc 1"/>
    <w:basedOn w:val="681"/>
    <w:next w:val="681"/>
    <w:uiPriority w:val="0"/>
    <w:qFormat/>
  </w:style>
  <w:style w:type="paragraph" w:styleId="712">
    <w:name w:val="toc 4"/>
    <w:basedOn w:val="681"/>
    <w:next w:val="681"/>
    <w:uiPriority w:val="39"/>
    <w:unhideWhenUsed/>
    <w:qFormat/>
    <w:pPr>
      <w:ind w:left="850" w:right="0" w:firstLine="0"/>
      <w:spacing w:after="57"/>
    </w:pPr>
  </w:style>
  <w:style w:type="paragraph" w:styleId="713">
    <w:name w:val="Subtitle"/>
    <w:basedOn w:val="681"/>
    <w:next w:val="681"/>
    <w:link w:val="753"/>
    <w:uiPriority w:val="11"/>
    <w:qFormat/>
    <w:pPr>
      <w:spacing w:before="200" w:after="200"/>
    </w:pPr>
    <w:rPr>
      <w:sz w:val="24"/>
      <w:szCs w:val="24"/>
    </w:rPr>
  </w:style>
  <w:style w:type="paragraph" w:styleId="714">
    <w:name w:val="footnote text"/>
    <w:basedOn w:val="681"/>
    <w:link w:val="886"/>
    <w:uiPriority w:val="99"/>
    <w:semiHidden/>
    <w:unhideWhenUsed/>
    <w:qFormat/>
    <w:pPr>
      <w:spacing w:after="40" w:line="240" w:lineRule="auto"/>
    </w:pPr>
    <w:rPr>
      <w:sz w:val="18"/>
    </w:rPr>
  </w:style>
  <w:style w:type="paragraph" w:styleId="715">
    <w:name w:val="toc 6"/>
    <w:basedOn w:val="681"/>
    <w:next w:val="681"/>
    <w:uiPriority w:val="39"/>
    <w:unhideWhenUsed/>
    <w:qFormat/>
    <w:pPr>
      <w:ind w:left="1417" w:right="0" w:firstLine="0"/>
      <w:spacing w:after="57"/>
    </w:pPr>
  </w:style>
  <w:style w:type="paragraph" w:styleId="716">
    <w:name w:val="table of figures"/>
    <w:basedOn w:val="681"/>
    <w:next w:val="681"/>
    <w:uiPriority w:val="99"/>
    <w:unhideWhenUsed/>
    <w:qFormat/>
    <w:pPr>
      <w:spacing w:after="0" w:afterAutospacing="0"/>
    </w:pPr>
  </w:style>
  <w:style w:type="paragraph" w:styleId="717">
    <w:name w:val="toc 2"/>
    <w:basedOn w:val="681"/>
    <w:next w:val="681"/>
    <w:uiPriority w:val="39"/>
    <w:unhideWhenUsed/>
    <w:qFormat/>
    <w:pPr>
      <w:ind w:left="283" w:right="0" w:firstLine="0"/>
      <w:spacing w:after="57"/>
    </w:pPr>
  </w:style>
  <w:style w:type="paragraph" w:styleId="718">
    <w:name w:val="toc 9"/>
    <w:basedOn w:val="681"/>
    <w:next w:val="681"/>
    <w:uiPriority w:val="39"/>
    <w:unhideWhenUsed/>
    <w:qFormat/>
    <w:pPr>
      <w:ind w:left="2268" w:right="0" w:firstLine="0"/>
      <w:spacing w:after="57"/>
    </w:pPr>
  </w:style>
  <w:style w:type="paragraph" w:styleId="719">
    <w:name w:val="Normal (Web)"/>
    <w:basedOn w:val="681"/>
    <w:uiPriority w:val="99"/>
    <w:qFormat/>
    <w:pPr>
      <w:jc w:val="left"/>
      <w:spacing w:before="100" w:beforeAutospacing="1" w:after="100" w:afterAutospacing="1"/>
      <w:widowControl/>
    </w:pPr>
    <w:rPr>
      <w:rFonts w:ascii="宋体" w:hAnsi="宋体"/>
      <w:sz w:val="24"/>
    </w:rPr>
  </w:style>
  <w:style w:type="paragraph" w:styleId="720">
    <w:name w:val="Title"/>
    <w:basedOn w:val="681"/>
    <w:uiPriority w:val="1"/>
    <w:qFormat/>
    <w:pPr>
      <w:ind w:left="35"/>
      <w:jc w:val="center"/>
    </w:pPr>
    <w:rPr>
      <w:b/>
      <w:bCs/>
      <w:sz w:val="80"/>
      <w:szCs w:val="80"/>
    </w:rPr>
  </w:style>
  <w:style w:type="paragraph" w:styleId="721">
    <w:name w:val="annotation subject"/>
    <w:basedOn w:val="697"/>
    <w:next w:val="697"/>
    <w:link w:val="896"/>
    <w:uiPriority w:val="0"/>
    <w:qFormat/>
    <w:rPr>
      <w:b/>
      <w:bCs/>
    </w:rPr>
  </w:style>
  <w:style w:type="paragraph" w:styleId="722">
    <w:name w:val="Body Text First Indent"/>
    <w:basedOn w:val="698"/>
    <w:next w:val="681"/>
    <w:uiPriority w:val="0"/>
    <w:qFormat/>
    <w:pPr>
      <w:ind w:firstLine="100"/>
    </w:pPr>
  </w:style>
  <w:style w:type="paragraph" w:styleId="723">
    <w:name w:val="Body Text First Indent 2"/>
    <w:basedOn w:val="699"/>
    <w:next w:val="722"/>
    <w:uiPriority w:val="99"/>
    <w:unhideWhenUsed/>
    <w:qFormat/>
    <w:pPr>
      <w:ind w:left="420" w:firstLine="420"/>
    </w:pPr>
  </w:style>
  <w:style w:type="table" w:styleId="724">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1"/>
    <w:uiPriority w:val="0"/>
    <w:qFormat/>
    <w:rPr>
      <w:b/>
      <w:bCs/>
    </w:rPr>
  </w:style>
  <w:style w:type="character" w:styleId="726">
    <w:name w:val="endnote reference"/>
    <w:basedOn w:val="691"/>
    <w:uiPriority w:val="99"/>
    <w:semiHidden/>
    <w:unhideWhenUsed/>
    <w:qFormat/>
    <w:rPr>
      <w:vertAlign w:val="superscript"/>
    </w:rPr>
  </w:style>
  <w:style w:type="character" w:styleId="727">
    <w:name w:val="FollowedHyperlink"/>
    <w:basedOn w:val="691"/>
    <w:uiPriority w:val="0"/>
    <w:qFormat/>
    <w:rPr>
      <w:color w:val="800080"/>
      <w:u w:val="none"/>
    </w:rPr>
  </w:style>
  <w:style w:type="character" w:styleId="728">
    <w:name w:val="HTML Definition"/>
    <w:basedOn w:val="691"/>
    <w:uiPriority w:val="0"/>
    <w:qFormat/>
  </w:style>
  <w:style w:type="character" w:styleId="729">
    <w:name w:val="HTML Typewriter"/>
    <w:basedOn w:val="691"/>
    <w:uiPriority w:val="0"/>
    <w:qFormat/>
    <w:rPr>
      <w:rFonts w:hint="default" w:ascii="monospace" w:hAnsi="monospace" w:eastAsia="monospace" w:cs="monospace"/>
      <w:sz w:val="20"/>
    </w:rPr>
  </w:style>
  <w:style w:type="character" w:styleId="730">
    <w:name w:val="HTML Acronym"/>
    <w:basedOn w:val="691"/>
    <w:uiPriority w:val="0"/>
    <w:qFormat/>
  </w:style>
  <w:style w:type="character" w:styleId="731">
    <w:name w:val="HTML Variable"/>
    <w:basedOn w:val="691"/>
    <w:uiPriority w:val="0"/>
    <w:qFormat/>
  </w:style>
  <w:style w:type="character" w:styleId="732">
    <w:name w:val="Hyperlink"/>
    <w:basedOn w:val="691"/>
    <w:uiPriority w:val="0"/>
    <w:qFormat/>
    <w:rPr>
      <w:color w:val="0000ff"/>
      <w:u w:val="none"/>
    </w:rPr>
  </w:style>
  <w:style w:type="character" w:styleId="733">
    <w:name w:val="HTML Code"/>
    <w:basedOn w:val="691"/>
    <w:uiPriority w:val="0"/>
    <w:qFormat/>
    <w:rPr>
      <w:rFonts w:hint="default" w:ascii="monospace" w:hAnsi="monospace" w:eastAsia="monospace" w:cs="monospace"/>
      <w:sz w:val="20"/>
    </w:rPr>
  </w:style>
  <w:style w:type="character" w:styleId="734">
    <w:name w:val="annotation reference"/>
    <w:basedOn w:val="691"/>
    <w:uiPriority w:val="0"/>
    <w:qFormat/>
    <w:rPr>
      <w:sz w:val="21"/>
      <w:szCs w:val="21"/>
    </w:rPr>
  </w:style>
  <w:style w:type="character" w:styleId="735">
    <w:name w:val="HTML Cite"/>
    <w:basedOn w:val="691"/>
    <w:uiPriority w:val="0"/>
    <w:qFormat/>
  </w:style>
  <w:style w:type="character" w:styleId="736">
    <w:name w:val="footnote reference"/>
    <w:basedOn w:val="691"/>
    <w:uiPriority w:val="99"/>
    <w:unhideWhenUsed/>
    <w:qFormat/>
    <w:rPr>
      <w:vertAlign w:val="superscript"/>
    </w:rPr>
  </w:style>
  <w:style w:type="character" w:styleId="737">
    <w:name w:val="HTML Keyboard"/>
    <w:basedOn w:val="691"/>
    <w:uiPriority w:val="0"/>
    <w:qFormat/>
    <w:rPr>
      <w:rFonts w:ascii="monospace" w:hAnsi="monospace" w:eastAsia="monospace" w:cs="monospace"/>
      <w:sz w:val="20"/>
    </w:rPr>
  </w:style>
  <w:style w:type="character" w:styleId="738">
    <w:name w:val="HTML Sample"/>
    <w:basedOn w:val="691"/>
    <w:uiPriority w:val="0"/>
    <w:qFormat/>
    <w:rPr>
      <w:rFonts w:hint="default" w:ascii="monospace" w:hAnsi="monospace" w:eastAsia="monospace" w:cs="monospace"/>
    </w:rPr>
  </w:style>
  <w:style w:type="paragraph" w:styleId="739" w:customStyle="1">
    <w:name w:val="Default"/>
    <w:link w:val="905"/>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40" w:customStyle="1">
    <w:name w:val="段"/>
    <w:next w:val="681"/>
    <w:uiPriority w:val="0"/>
    <w:qFormat/>
    <w:pPr>
      <w:ind w:firstLine="200"/>
      <w:jc w:val="both"/>
    </w:pPr>
    <w:rPr>
      <w:rFonts w:hint="default" w:ascii="宋体" w:hAnsi="Times New Roman" w:eastAsia="宋体" w:cs="Times New Roman"/>
      <w:sz w:val="21"/>
      <w:lang w:val="en-US" w:eastAsia="zh-CN" w:bidi="ar-SA"/>
    </w:rPr>
  </w:style>
  <w:style w:type="paragraph" w:styleId="741" w:customStyle="1">
    <w:name w:val="引用1"/>
    <w:basedOn w:val="681"/>
    <w:next w:val="681"/>
    <w:uiPriority w:val="99"/>
    <w:qFormat/>
    <w:pPr>
      <w:ind w:left="864" w:right="864"/>
      <w:jc w:val="center"/>
    </w:pPr>
    <w:rPr>
      <w:i/>
      <w:iCs/>
      <w:color w:val="404040"/>
      <w:szCs w:val="21"/>
    </w:rPr>
  </w:style>
  <w:style w:type="character" w:styleId="742" w:customStyle="1">
    <w:name w:val="Heading 1 Char"/>
    <w:basedOn w:val="691"/>
    <w:uiPriority w:val="9"/>
    <w:qFormat/>
    <w:rPr>
      <w:rFonts w:ascii="Arial" w:hAnsi="Arial" w:eastAsia="Arial" w:cs="Arial"/>
      <w:sz w:val="40"/>
      <w:szCs w:val="40"/>
    </w:rPr>
  </w:style>
  <w:style w:type="character" w:styleId="743" w:customStyle="1">
    <w:name w:val="Heading 2 Char"/>
    <w:basedOn w:val="691"/>
    <w:uiPriority w:val="9"/>
    <w:qFormat/>
    <w:rPr>
      <w:rFonts w:ascii="Arial" w:hAnsi="Arial" w:eastAsia="Arial" w:cs="Arial"/>
      <w:sz w:val="34"/>
    </w:rPr>
  </w:style>
  <w:style w:type="character" w:styleId="744" w:customStyle="1">
    <w:name w:val="Heading 3 Char"/>
    <w:basedOn w:val="691"/>
    <w:uiPriority w:val="9"/>
    <w:qFormat/>
    <w:rPr>
      <w:rFonts w:ascii="Arial" w:hAnsi="Arial" w:eastAsia="Arial" w:cs="Arial"/>
      <w:sz w:val="30"/>
      <w:szCs w:val="30"/>
    </w:rPr>
  </w:style>
  <w:style w:type="character" w:styleId="745" w:customStyle="1">
    <w:name w:val="Heading 4 Char"/>
    <w:basedOn w:val="691"/>
    <w:uiPriority w:val="9"/>
    <w:qFormat/>
    <w:rPr>
      <w:rFonts w:ascii="Arial" w:hAnsi="Arial" w:eastAsia="Arial" w:cs="Arial"/>
      <w:b/>
      <w:bCs/>
      <w:sz w:val="26"/>
      <w:szCs w:val="26"/>
    </w:rPr>
  </w:style>
  <w:style w:type="character" w:styleId="746" w:customStyle="1">
    <w:name w:val="Heading 5 Char"/>
    <w:basedOn w:val="691"/>
    <w:uiPriority w:val="9"/>
    <w:qFormat/>
    <w:rPr>
      <w:rFonts w:ascii="Arial" w:hAnsi="Arial" w:eastAsia="Arial" w:cs="Arial"/>
      <w:b/>
      <w:bCs/>
      <w:sz w:val="24"/>
      <w:szCs w:val="24"/>
    </w:rPr>
  </w:style>
  <w:style w:type="character" w:styleId="747" w:customStyle="1">
    <w:name w:val="Heading 6 Char"/>
    <w:basedOn w:val="691"/>
    <w:uiPriority w:val="9"/>
    <w:qFormat/>
    <w:rPr>
      <w:rFonts w:ascii="Arial" w:hAnsi="Arial" w:eastAsia="Arial" w:cs="Arial"/>
      <w:b/>
      <w:bCs/>
      <w:sz w:val="22"/>
      <w:szCs w:val="22"/>
    </w:rPr>
  </w:style>
  <w:style w:type="character" w:styleId="748" w:customStyle="1">
    <w:name w:val="Heading 7 Char"/>
    <w:basedOn w:val="691"/>
    <w:link w:val="688"/>
    <w:uiPriority w:val="9"/>
    <w:qFormat/>
    <w:rPr>
      <w:rFonts w:ascii="Arial" w:hAnsi="Arial" w:eastAsia="Arial" w:cs="Arial"/>
      <w:b/>
      <w:bCs/>
      <w:i/>
      <w:iCs/>
      <w:sz w:val="22"/>
      <w:szCs w:val="22"/>
    </w:rPr>
  </w:style>
  <w:style w:type="character" w:styleId="749" w:customStyle="1">
    <w:name w:val="Heading 8 Char"/>
    <w:basedOn w:val="691"/>
    <w:link w:val="689"/>
    <w:uiPriority w:val="9"/>
    <w:qFormat/>
    <w:rPr>
      <w:rFonts w:ascii="Arial" w:hAnsi="Arial" w:eastAsia="Arial" w:cs="Arial"/>
      <w:i/>
      <w:iCs/>
      <w:sz w:val="22"/>
      <w:szCs w:val="22"/>
    </w:rPr>
  </w:style>
  <w:style w:type="character" w:styleId="750" w:customStyle="1">
    <w:name w:val="Heading 9 Char"/>
    <w:basedOn w:val="691"/>
    <w:link w:val="690"/>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691"/>
    <w:uiPriority w:val="10"/>
    <w:qFormat/>
    <w:rPr>
      <w:sz w:val="48"/>
      <w:szCs w:val="48"/>
    </w:rPr>
  </w:style>
  <w:style w:type="character" w:styleId="753" w:customStyle="1">
    <w:name w:val="Subtitle Char"/>
    <w:basedOn w:val="691"/>
    <w:link w:val="713"/>
    <w:uiPriority w:val="11"/>
    <w:qFormat/>
    <w:rPr>
      <w:sz w:val="24"/>
      <w:szCs w:val="24"/>
    </w:rPr>
  </w:style>
  <w:style w:type="paragraph" w:styleId="754">
    <w:name w:val="Quote"/>
    <w:basedOn w:val="681"/>
    <w:next w:val="681"/>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81"/>
    <w:next w:val="681"/>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691"/>
    <w:uiPriority w:val="99"/>
    <w:qFormat/>
  </w:style>
  <w:style w:type="character" w:styleId="759" w:customStyle="1">
    <w:name w:val="Footer Char"/>
    <w:basedOn w:val="691"/>
    <w:uiPriority w:val="99"/>
    <w:qFormat/>
  </w:style>
  <w:style w:type="character" w:styleId="760" w:customStyle="1">
    <w:name w:val="Caption Char"/>
    <w:uiPriority w:val="99"/>
    <w:qFormat/>
  </w:style>
  <w:style w:type="table" w:styleId="761"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14"/>
    <w:uiPriority w:val="99"/>
    <w:qFormat/>
    <w:rPr>
      <w:sz w:val="18"/>
    </w:rPr>
  </w:style>
  <w:style w:type="character" w:styleId="887" w:customStyle="1">
    <w:name w:val="Endnote Text Char"/>
    <w:link w:val="706"/>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列出段落1"/>
    <w:basedOn w:val="681"/>
    <w:uiPriority w:val="0"/>
    <w:qFormat/>
    <w:pPr>
      <w:ind w:firstLine="420"/>
    </w:pPr>
    <w:rPr>
      <w:rFonts w:ascii="Calibri" w:hAnsi="Calibri"/>
    </w:rPr>
  </w:style>
  <w:style w:type="paragraph" w:styleId="890" w:customStyle="1">
    <w:name w:val="首行缩进"/>
    <w:basedOn w:val="681"/>
    <w:uiPriority w:val="0"/>
    <w:qFormat/>
    <w:pPr>
      <w:ind w:firstLine="480"/>
    </w:pPr>
    <w:rPr>
      <w:lang w:val="zh-CN"/>
    </w:rPr>
  </w:style>
  <w:style w:type="table" w:styleId="891" w:customStyle="1">
    <w:name w:val="Table Normal"/>
    <w:uiPriority w:val="2"/>
    <w:semiHidden/>
    <w:unhideWhenUsed/>
    <w:qFormat/>
    <w:tblPr>
      <w:tblCellMar>
        <w:left w:w="0" w:type="dxa"/>
        <w:top w:w="0" w:type="dxa"/>
        <w:right w:w="0" w:type="dxa"/>
        <w:bottom w:w="0" w:type="dxa"/>
      </w:tblCellMar>
    </w:tblPr>
  </w:style>
  <w:style w:type="paragraph" w:styleId="892">
    <w:name w:val="List Paragraph"/>
    <w:basedOn w:val="681"/>
    <w:uiPriority w:val="1"/>
    <w:qFormat/>
    <w:pPr>
      <w:ind w:left="760" w:firstLine="479"/>
    </w:pPr>
  </w:style>
  <w:style w:type="paragraph" w:styleId="893" w:customStyle="1">
    <w:name w:val="Table Paragraph"/>
    <w:basedOn w:val="681"/>
    <w:uiPriority w:val="1"/>
    <w:qFormat/>
  </w:style>
  <w:style w:type="paragraph" w:styleId="894" w:customStyle="1">
    <w:name w:val="WPSOffice手动目录 1"/>
    <w:uiPriority w:val="0"/>
    <w:qFormat/>
    <w:rPr>
      <w:rFonts w:hint="default" w:asciiTheme="minorHAnsi" w:hAnsiTheme="minorHAnsi" w:eastAsiaTheme="minorHAnsi" w:cstheme="minorBidi"/>
      <w:lang w:val="en-US" w:eastAsia="zh-CN" w:bidi="ar-SA"/>
    </w:rPr>
  </w:style>
  <w:style w:type="character" w:styleId="895" w:customStyle="1">
    <w:name w:val="批注文字 Char"/>
    <w:basedOn w:val="691"/>
    <w:link w:val="697"/>
    <w:uiPriority w:val="0"/>
    <w:qFormat/>
    <w:rPr>
      <w:rFonts w:ascii="宋体" w:hAnsi="宋体" w:eastAsia="宋体" w:cs="宋体"/>
      <w:sz w:val="22"/>
      <w:szCs w:val="22"/>
      <w:lang w:eastAsia="en-US"/>
    </w:rPr>
  </w:style>
  <w:style w:type="character" w:styleId="896" w:customStyle="1">
    <w:name w:val="批注主题 Char"/>
    <w:basedOn w:val="895"/>
    <w:link w:val="721"/>
    <w:uiPriority w:val="0"/>
    <w:qFormat/>
    <w:rPr>
      <w:rFonts w:ascii="宋体" w:hAnsi="宋体" w:eastAsia="宋体" w:cs="宋体"/>
      <w:b/>
      <w:bCs/>
      <w:sz w:val="22"/>
      <w:szCs w:val="22"/>
      <w:lang w:eastAsia="en-US"/>
    </w:rPr>
  </w:style>
  <w:style w:type="character" w:styleId="897" w:customStyle="1">
    <w:name w:val="批注框文本 Char"/>
    <w:basedOn w:val="691"/>
    <w:link w:val="707"/>
    <w:uiPriority w:val="0"/>
    <w:qFormat/>
    <w:rPr>
      <w:rFonts w:ascii="宋体" w:hAnsi="宋体" w:cs="宋体"/>
      <w:sz w:val="18"/>
      <w:szCs w:val="18"/>
      <w:lang w:eastAsia="en-US"/>
    </w:rPr>
  </w:style>
  <w:style w:type="character" w:styleId="898" w:customStyle="1">
    <w:name w:val="hover"/>
    <w:basedOn w:val="691"/>
    <w:uiPriority w:val="0"/>
    <w:qFormat/>
    <w:rPr>
      <w:color w:val="ffffff"/>
    </w:rPr>
  </w:style>
  <w:style w:type="character" w:styleId="899" w:customStyle="1">
    <w:name w:val="hover1"/>
    <w:basedOn w:val="691"/>
    <w:uiPriority w:val="0"/>
    <w:qFormat/>
    <w:rPr>
      <w:color w:val="5fb878"/>
    </w:rPr>
  </w:style>
  <w:style w:type="character" w:styleId="900" w:customStyle="1">
    <w:name w:val="hover2"/>
    <w:basedOn w:val="691"/>
    <w:uiPriority w:val="0"/>
    <w:qFormat/>
    <w:rPr>
      <w:color w:val="5fb878"/>
    </w:rPr>
  </w:style>
  <w:style w:type="character" w:styleId="901" w:customStyle="1">
    <w:name w:val="font31"/>
    <w:basedOn w:val="691"/>
    <w:uiPriority w:val="0"/>
    <w:qFormat/>
    <w:rPr>
      <w:rFonts w:ascii="宋体" w:hAnsi="宋体" w:eastAsia="宋体" w:cs="宋体"/>
      <w:color w:val="000000"/>
      <w:sz w:val="10"/>
      <w:szCs w:val="10"/>
      <w:u w:val="none"/>
    </w:rPr>
  </w:style>
  <w:style w:type="character" w:styleId="902" w:customStyle="1">
    <w:name w:val="font11"/>
    <w:basedOn w:val="691"/>
    <w:uiPriority w:val="0"/>
    <w:qFormat/>
    <w:rPr>
      <w:rFonts w:ascii="宋体" w:hAnsi="宋体" w:eastAsia="宋体" w:cs="宋体"/>
      <w:b/>
      <w:bCs/>
      <w:color w:val="000000"/>
      <w:sz w:val="10"/>
      <w:szCs w:val="10"/>
      <w:u w:val="none"/>
    </w:rPr>
  </w:style>
  <w:style w:type="character" w:styleId="903" w:customStyle="1">
    <w:name w:val="正文缩进 Char"/>
    <w:link w:val="695"/>
    <w:uiPriority w:val="0"/>
    <w:qFormat/>
    <w:rPr>
      <w:rFonts w:ascii="宋体" w:hAnsi="宋体" w:cs="宋体"/>
      <w:sz w:val="22"/>
      <w:lang w:eastAsia="en-US"/>
    </w:rPr>
  </w:style>
  <w:style w:type="paragraph" w:styleId="904" w:customStyle="1">
    <w:name w:val="普通正文"/>
    <w:basedOn w:val="681"/>
    <w:uiPriority w:val="0"/>
    <w:qFormat/>
    <w:pPr>
      <w:ind w:firstLine="480"/>
      <w:spacing w:before="120" w:after="120" w:line="360" w:lineRule="auto"/>
    </w:pPr>
    <w:rPr>
      <w:rFonts w:ascii="Arial" w:hAnsi="Arial" w:cs="Times New Roman"/>
      <w:sz w:val="24"/>
      <w:szCs w:val="24"/>
      <w:lang w:eastAsia="zh-CN"/>
    </w:rPr>
  </w:style>
  <w:style w:type="character" w:styleId="905" w:customStyle="1">
    <w:name w:val="Default Char"/>
    <w:link w:val="739"/>
    <w:uiPriority w:val="99"/>
    <w:qFormat/>
    <w:rPr>
      <w:rFonts w:ascii="仿宋_GB2312" w:eastAsia="仿宋_GB2312"/>
      <w:color w:val="000000"/>
      <w:sz w:val="24"/>
      <w:szCs w:val="24"/>
    </w:rPr>
  </w:style>
  <w:style w:type="character" w:styleId="906" w:customStyle="1">
    <w:name w:val="NormalCharacter"/>
    <w:uiPriority w:val="0"/>
    <w:qFormat/>
  </w:style>
  <w:style w:type="paragraph" w:styleId="907"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08" w:customStyle="1">
    <w:name w:val="样式 标题 3 + (中文) 黑体 小四 非加粗 段前: 7.8 磅 段后: 0 磅 行距: 固定值 20 磅"/>
    <w:basedOn w:val="684"/>
    <w:uiPriority w:val="0"/>
    <w:qFormat/>
    <w:pPr>
      <w:spacing w:before="0" w:after="0"/>
    </w:pPr>
    <w:rPr>
      <w:rFonts w:eastAsia="黑体" w:cs="宋体"/>
      <w:szCs w:val="20"/>
    </w:rPr>
  </w:style>
  <w:style w:type="paragraph" w:styleId="909" w:customStyle="1">
    <w:name w:val="UserStyle_609"/>
    <w:basedOn w:val="681"/>
    <w:uiPriority w:val="0"/>
    <w:qFormat/>
    <w:pPr>
      <w:ind w:left="360" w:right="360"/>
      <w:jc w:val="left"/>
      <w:spacing w:before="100" w:after="100"/>
    </w:pPr>
    <w:rPr>
      <w:rFonts w:ascii="Times New Roman" w:hAnsi="Times New Roman"/>
      <w:sz w:val="24"/>
      <w:szCs w:val="20"/>
    </w:rPr>
  </w:style>
  <w:style w:type="paragraph" w:styleId="910" w:customStyle="1">
    <w:name w:val="PlainText"/>
    <w:basedOn w:val="681"/>
    <w:uiPriority w:val="0"/>
    <w:qFormat/>
    <w:rPr>
      <w:rFonts w:ascii="宋体" w:hAnsi="Courier New"/>
      <w:szCs w:val="21"/>
    </w:rPr>
  </w:style>
  <w:style w:type="paragraph" w:styleId="911" w:customStyle="1">
    <w:name w:val="AnnotationText"/>
    <w:basedOn w:val="681"/>
    <w:uiPriority w:val="0"/>
    <w:qFormat/>
    <w:pPr>
      <w:jc w:val="left"/>
    </w:pPr>
  </w:style>
  <w:style w:type="paragraph" w:styleId="912" w:customStyle="1">
    <w:name w:val="BodyText"/>
    <w:basedOn w:val="681"/>
    <w:uiPriority w:val="0"/>
    <w:qFormat/>
    <w:pPr>
      <w:jc w:val="left"/>
      <w:spacing w:line="312" w:lineRule="atLeast"/>
      <w:tabs>
        <w:tab w:val="left" w:pos="1160" w:leader="none"/>
        <w:tab w:val="left" w:pos="2423" w:leader="none"/>
      </w:tabs>
    </w:pPr>
    <w:rPr>
      <w:szCs w:val="20"/>
    </w:rPr>
  </w:style>
  <w:style w:type="character" w:styleId="913" w:customStyle="1">
    <w:name w:val="15"/>
    <w:basedOn w:val="691"/>
    <w:uiPriority w:val="0"/>
    <w:qFormat/>
    <w:rPr>
      <w:rFonts w:hint="default" w:ascii="Times New Roman" w:hAnsi="Times New Roman" w:cs="Times New Roman"/>
    </w:rPr>
  </w:style>
  <w:style w:type="paragraph" w:styleId="914" w:customStyle="1">
    <w:name w:val="Blockquote"/>
    <w:basedOn w:val="681"/>
    <w:uiPriority w:val="0"/>
    <w:qFormat/>
    <w:pPr>
      <w:ind w:left="360" w:right="360"/>
      <w:spacing w:before="100" w:after="100"/>
      <w:tabs>
        <w:tab w:val="center" w:pos="4393" w:leader="none"/>
        <w:tab w:val="left" w:pos="6774" w:leader="none"/>
      </w:tabs>
    </w:pPr>
    <w:rPr>
      <w:sz w:val="24"/>
      <w:szCs w:val="20"/>
    </w:rPr>
  </w:style>
  <w:style w:type="paragraph" w:styleId="915" w:customStyle="1">
    <w:name w:val="普通(网站)1"/>
    <w:basedOn w:val="681"/>
    <w:uiPriority w:val="0"/>
    <w:unhideWhenUsed/>
    <w:qFormat/>
    <w:pPr>
      <w:jc w:val="left"/>
      <w:spacing w:before="100" w:beforeAutospacing="1" w:after="100" w:afterAutospacing="1"/>
      <w:widowControl/>
    </w:pPr>
    <w:rPr>
      <w:rFonts w:ascii="宋体" w:hAnsi="宋体" w:cs="宋体"/>
      <w:sz w:val="24"/>
    </w:rPr>
  </w:style>
  <w:style w:type="numbering" w:styleId="128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江苏博茂项目管理有限公司GY</cp:lastModifiedBy>
  <cp:revision>3</cp:revision>
  <dcterms:created xsi:type="dcterms:W3CDTF">2022-05-24T02:54:00Z</dcterms:created>
  <dcterms:modified xsi:type="dcterms:W3CDTF">2025-11-18T01:52:05Z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2052-12.1.0.23542</vt:lpwstr>
  </property>
  <property fmtid="{D5CDD505-2E9C-101B-9397-08002B2CF9AE}" pid="5" name="ICV">
    <vt:lpwstr>7B476E9C430445D28EF069574D92ED15_13</vt:lpwstr>
  </property>
  <property fmtid="{D5CDD505-2E9C-101B-9397-08002B2CF9AE}" pid="6" name="KSOTemplateDocerSaveRecord">
    <vt:lpwstr>eyJoZGlkIjoiMDE2MjkxMTFmOTQyYjY2N2EyMGVhYjAyYTQzOGNlNjEiLCJ1c2VySWQiOiIxMTUzNzgzODM1In0=</vt:lpwstr>
  </property>
</Properties>
</file>